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B37D9" w14:textId="77777777" w:rsidR="00F83237" w:rsidRDefault="00000000">
      <w:pPr>
        <w:spacing w:before="400" w:after="60"/>
        <w:jc w:val="center"/>
      </w:pPr>
      <w:r>
        <w:rPr>
          <w:b/>
          <w:bCs/>
          <w:color w:val="2E75B6"/>
          <w:sz w:val="22"/>
          <w:szCs w:val="22"/>
        </w:rPr>
        <w:t>CHAPITRE 8</w:t>
      </w:r>
    </w:p>
    <w:p w14:paraId="1E2A7433" w14:textId="77777777" w:rsidR="00F83237" w:rsidRDefault="00000000">
      <w:pPr>
        <w:spacing w:before="40" w:after="100"/>
        <w:jc w:val="center"/>
      </w:pPr>
      <w:r>
        <w:rPr>
          <w:b/>
          <w:bCs/>
          <w:color w:val="1E3A5F"/>
          <w:sz w:val="44"/>
          <w:szCs w:val="44"/>
        </w:rPr>
        <w:t>MAÎTRISE STATISTIQUE DES PROCÉDÉS (MSP/SPC)</w:t>
      </w:r>
    </w:p>
    <w:p w14:paraId="5DB87F60" w14:textId="77777777" w:rsidR="00F83237" w:rsidRDefault="00000000">
      <w:pPr>
        <w:spacing w:before="60" w:after="80"/>
        <w:jc w:val="center"/>
      </w:pPr>
      <w:r>
        <w:rPr>
          <w:i/>
          <w:iCs/>
          <w:color w:val="2E75B6"/>
          <w:sz w:val="28"/>
          <w:szCs w:val="28"/>
        </w:rPr>
        <w:t>Appliquée aux Analyses HPLC</w:t>
      </w:r>
    </w:p>
    <w:p w14:paraId="09FB5E38" w14:textId="77777777" w:rsidR="00F83237" w:rsidRDefault="00000000">
      <w:pPr>
        <w:spacing w:before="60" w:after="200"/>
        <w:jc w:val="center"/>
      </w:pPr>
      <w:proofErr w:type="spellStart"/>
      <w:r>
        <w:rPr>
          <w:color w:val="555555"/>
        </w:rPr>
        <w:t>Cardiostat</w:t>
      </w:r>
      <w:proofErr w:type="spellEnd"/>
      <w:r>
        <w:rPr>
          <w:color w:val="555555"/>
        </w:rPr>
        <w:t xml:space="preserve">® 40 </w:t>
      </w:r>
      <w:proofErr w:type="gramStart"/>
      <w:r>
        <w:rPr>
          <w:color w:val="555555"/>
        </w:rPr>
        <w:t>mg  |</w:t>
      </w:r>
      <w:proofErr w:type="gramEnd"/>
      <w:r>
        <w:rPr>
          <w:color w:val="555555"/>
        </w:rPr>
        <w:t xml:space="preserve">  METH-HPLC-CARD-</w:t>
      </w:r>
      <w:proofErr w:type="gramStart"/>
      <w:r>
        <w:rPr>
          <w:color w:val="555555"/>
        </w:rPr>
        <w:t>001  |</w:t>
      </w:r>
      <w:proofErr w:type="gramEnd"/>
      <w:r>
        <w:rPr>
          <w:color w:val="555555"/>
        </w:rPr>
        <w:t xml:space="preserve">  QC Analytics – SITE </w:t>
      </w:r>
      <w:proofErr w:type="gramStart"/>
      <w:r>
        <w:rPr>
          <w:color w:val="555555"/>
        </w:rPr>
        <w:t>1  |</w:t>
      </w:r>
      <w:proofErr w:type="gramEnd"/>
      <w:r>
        <w:rPr>
          <w:color w:val="555555"/>
        </w:rPr>
        <w:t xml:space="preserve">  2026</w:t>
      </w:r>
    </w:p>
    <w:p w14:paraId="0B5A43BE" w14:textId="77777777" w:rsidR="00F83237" w:rsidRDefault="00F83237">
      <w:pPr>
        <w:spacing w:before="80"/>
      </w:pPr>
    </w:p>
    <w:p w14:paraId="20E588BF" w14:textId="77777777" w:rsidR="00F83237" w:rsidRDefault="00000000">
      <w:pPr>
        <w:spacing w:before="60" w:after="200"/>
        <w:jc w:val="center"/>
      </w:pPr>
      <w:r>
        <w:rPr>
          <w:i/>
          <w:iCs/>
          <w:color w:val="2E75B6"/>
        </w:rPr>
        <w:t>« En routine HPLC, attendre un résultat OOS pour agir, c'est comme attendre l'incendie pour installer un détecteur de fumée. La MSP, c'est la surveillance continue qui transforme la qualité réactive en maîtrise proactive. »</w:t>
      </w:r>
    </w:p>
    <w:p w14:paraId="20BBCE1F"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226"/>
      </w:tblGrid>
      <w:tr w:rsidR="00F83237" w14:paraId="53980E07" w14:textId="77777777">
        <w:tblPrEx>
          <w:tblCellMar>
            <w:top w:w="0" w:type="dxa"/>
            <w:bottom w:w="0" w:type="dxa"/>
          </w:tblCellMar>
        </w:tblPrEx>
        <w:trPr>
          <w:tblHeader/>
        </w:trPr>
        <w:tc>
          <w:tcPr>
            <w:tcW w:w="2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FDF40B8" w14:textId="77777777" w:rsidR="00F83237" w:rsidRDefault="00000000">
            <w:r>
              <w:rPr>
                <w:b/>
                <w:bCs/>
                <w:color w:val="FFFFFF"/>
                <w:sz w:val="18"/>
                <w:szCs w:val="18"/>
              </w:rPr>
              <w:t>CHAMP</w:t>
            </w:r>
          </w:p>
        </w:tc>
        <w:tc>
          <w:tcPr>
            <w:tcW w:w="62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2C2BB4C" w14:textId="77777777" w:rsidR="00F83237" w:rsidRDefault="00000000">
            <w:r>
              <w:rPr>
                <w:b/>
                <w:bCs/>
                <w:color w:val="FFFFFF"/>
                <w:sz w:val="18"/>
                <w:szCs w:val="18"/>
              </w:rPr>
              <w:t>INFORMATION</w:t>
            </w:r>
          </w:p>
        </w:tc>
      </w:tr>
      <w:tr w:rsidR="00F83237" w14:paraId="26A1BF86"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5EFDF6" w14:textId="77777777" w:rsidR="00F83237" w:rsidRDefault="00000000">
            <w:r>
              <w:rPr>
                <w:b/>
                <w:bCs/>
                <w:color w:val="222222"/>
                <w:sz w:val="18"/>
                <w:szCs w:val="18"/>
              </w:rPr>
              <w:t>Référence</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6416A8E" w14:textId="77777777" w:rsidR="00F83237" w:rsidRDefault="00000000">
            <w:r>
              <w:rPr>
                <w:color w:val="222222"/>
                <w:sz w:val="18"/>
                <w:szCs w:val="18"/>
              </w:rPr>
              <w:t>MSP-HPLC-CARD-001</w:t>
            </w:r>
          </w:p>
        </w:tc>
      </w:tr>
      <w:tr w:rsidR="00F83237" w14:paraId="02A310C5"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63D4DC6" w14:textId="77777777" w:rsidR="00F83237" w:rsidRDefault="00000000">
            <w:r>
              <w:rPr>
                <w:b/>
                <w:bCs/>
                <w:color w:val="222222"/>
                <w:sz w:val="18"/>
                <w:szCs w:val="18"/>
              </w:rPr>
              <w:t>Produit</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DD7375" w14:textId="77777777" w:rsidR="00F83237" w:rsidRDefault="00000000">
            <w:r>
              <w:rPr>
                <w:color w:val="222222"/>
                <w:sz w:val="18"/>
                <w:szCs w:val="18"/>
              </w:rPr>
              <w:t xml:space="preserve">Comprimés </w:t>
            </w:r>
            <w:proofErr w:type="spellStart"/>
            <w:r>
              <w:rPr>
                <w:color w:val="222222"/>
                <w:sz w:val="18"/>
                <w:szCs w:val="18"/>
              </w:rPr>
              <w:t>Cardiostat</w:t>
            </w:r>
            <w:proofErr w:type="spellEnd"/>
            <w:r>
              <w:rPr>
                <w:color w:val="222222"/>
                <w:sz w:val="18"/>
                <w:szCs w:val="18"/>
              </w:rPr>
              <w:t xml:space="preserve">® 40 mg – Propranolol </w:t>
            </w:r>
            <w:proofErr w:type="spellStart"/>
            <w:r>
              <w:rPr>
                <w:color w:val="222222"/>
                <w:sz w:val="18"/>
                <w:szCs w:val="18"/>
              </w:rPr>
              <w:t>HCl</w:t>
            </w:r>
            <w:proofErr w:type="spellEnd"/>
          </w:p>
        </w:tc>
      </w:tr>
      <w:tr w:rsidR="00F83237" w:rsidRPr="00C21B51" w14:paraId="556B1ED0"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4C7110F" w14:textId="77777777" w:rsidR="00F83237" w:rsidRDefault="00000000">
            <w:r>
              <w:rPr>
                <w:b/>
                <w:bCs/>
                <w:color w:val="222222"/>
                <w:sz w:val="18"/>
                <w:szCs w:val="18"/>
              </w:rPr>
              <w:t>Méthode</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3E64ED6" w14:textId="77777777" w:rsidR="00F83237" w:rsidRPr="00C21B51" w:rsidRDefault="00000000">
            <w:pPr>
              <w:rPr>
                <w:lang w:val="en-US"/>
              </w:rPr>
            </w:pPr>
            <w:r w:rsidRPr="00C21B51">
              <w:rPr>
                <w:color w:val="222222"/>
                <w:sz w:val="18"/>
                <w:szCs w:val="18"/>
                <w:lang w:val="en-US"/>
              </w:rPr>
              <w:t>METH-HPLC-CARD-001 – Dosage HPLC-UV</w:t>
            </w:r>
          </w:p>
        </w:tc>
      </w:tr>
      <w:tr w:rsidR="00F83237" w14:paraId="5BFF8D6D"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989FED0" w14:textId="77777777" w:rsidR="00F83237" w:rsidRDefault="00000000">
            <w:r>
              <w:rPr>
                <w:b/>
                <w:bCs/>
                <w:color w:val="222222"/>
                <w:sz w:val="18"/>
                <w:szCs w:val="18"/>
              </w:rPr>
              <w:t>Laboratoire</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E011E99" w14:textId="77777777" w:rsidR="00F83237" w:rsidRDefault="00000000">
            <w:r>
              <w:rPr>
                <w:color w:val="222222"/>
                <w:sz w:val="18"/>
                <w:szCs w:val="18"/>
              </w:rPr>
              <w:t>QC Analytics – Site de SITE 1</w:t>
            </w:r>
          </w:p>
        </w:tc>
      </w:tr>
      <w:tr w:rsidR="00F83237" w14:paraId="61623847"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5E17120" w14:textId="77777777" w:rsidR="00F83237" w:rsidRDefault="00000000">
            <w:r>
              <w:rPr>
                <w:b/>
                <w:bCs/>
                <w:color w:val="222222"/>
                <w:sz w:val="18"/>
                <w:szCs w:val="18"/>
              </w:rPr>
              <w:t>Objectif</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4BDD35B" w14:textId="77777777" w:rsidR="00F83237" w:rsidRDefault="00000000">
            <w:r>
              <w:rPr>
                <w:color w:val="222222"/>
                <w:sz w:val="18"/>
                <w:szCs w:val="18"/>
              </w:rPr>
              <w:t>Surveillance statistique continue des performances HPLC</w:t>
            </w:r>
          </w:p>
        </w:tc>
      </w:tr>
      <w:tr w:rsidR="00F83237" w:rsidRPr="00C21B51" w14:paraId="48CAD63F"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015DD0E" w14:textId="77777777" w:rsidR="00F83237" w:rsidRDefault="00000000">
            <w:r>
              <w:rPr>
                <w:b/>
                <w:bCs/>
                <w:color w:val="222222"/>
                <w:sz w:val="18"/>
                <w:szCs w:val="18"/>
              </w:rPr>
              <w:t>Outils MSP</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CE0CB9" w14:textId="77777777" w:rsidR="00F83237" w:rsidRPr="00C21B51" w:rsidRDefault="00000000">
            <w:pPr>
              <w:rPr>
                <w:lang w:val="en-US"/>
              </w:rPr>
            </w:pPr>
            <w:r w:rsidRPr="00C21B51">
              <w:rPr>
                <w:color w:val="222222"/>
                <w:sz w:val="18"/>
                <w:szCs w:val="18"/>
                <w:lang w:val="en-US"/>
              </w:rPr>
              <w:t xml:space="preserve">Cartes I-MR, </w:t>
            </w:r>
            <w:proofErr w:type="spellStart"/>
            <w:r w:rsidRPr="00C21B51">
              <w:rPr>
                <w:color w:val="222222"/>
                <w:sz w:val="18"/>
                <w:szCs w:val="18"/>
                <w:lang w:val="en-US"/>
              </w:rPr>
              <w:t>Xbar</w:t>
            </w:r>
            <w:proofErr w:type="spellEnd"/>
            <w:r w:rsidRPr="00C21B51">
              <w:rPr>
                <w:color w:val="222222"/>
                <w:sz w:val="18"/>
                <w:szCs w:val="18"/>
                <w:lang w:val="en-US"/>
              </w:rPr>
              <w:t xml:space="preserve">-R, EWMA, CUSUM – </w:t>
            </w:r>
            <w:proofErr w:type="spellStart"/>
            <w:r w:rsidRPr="00C21B51">
              <w:rPr>
                <w:color w:val="222222"/>
                <w:sz w:val="18"/>
                <w:szCs w:val="18"/>
                <w:lang w:val="en-US"/>
              </w:rPr>
              <w:t>Règles</w:t>
            </w:r>
            <w:proofErr w:type="spellEnd"/>
            <w:r w:rsidRPr="00C21B51">
              <w:rPr>
                <w:color w:val="222222"/>
                <w:sz w:val="18"/>
                <w:szCs w:val="18"/>
                <w:lang w:val="en-US"/>
              </w:rPr>
              <w:t xml:space="preserve"> Nelson/Western Electric</w:t>
            </w:r>
          </w:p>
        </w:tc>
      </w:tr>
      <w:tr w:rsidR="00F83237" w:rsidRPr="00C21B51" w14:paraId="201D93B9" w14:textId="77777777">
        <w:tblPrEx>
          <w:tblCellMar>
            <w:top w:w="0" w:type="dxa"/>
            <w:bottom w:w="0" w:type="dxa"/>
          </w:tblCellMar>
        </w:tblPrEx>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889FBD7" w14:textId="77777777" w:rsidR="00F83237" w:rsidRDefault="00000000">
            <w:r>
              <w:rPr>
                <w:b/>
                <w:bCs/>
                <w:color w:val="222222"/>
                <w:sz w:val="18"/>
                <w:szCs w:val="18"/>
              </w:rPr>
              <w:t>Référence réglementaire</w:t>
            </w:r>
          </w:p>
        </w:tc>
        <w:tc>
          <w:tcPr>
            <w:tcW w:w="6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08F2F7C" w14:textId="77777777" w:rsidR="00F83237" w:rsidRPr="00C21B51" w:rsidRDefault="00000000">
            <w:pPr>
              <w:rPr>
                <w:lang w:val="en-US"/>
              </w:rPr>
            </w:pPr>
            <w:r w:rsidRPr="00C21B51">
              <w:rPr>
                <w:color w:val="222222"/>
                <w:sz w:val="18"/>
                <w:szCs w:val="18"/>
                <w:lang w:val="en-US"/>
              </w:rPr>
              <w:t>ICH Q10, FDA Stage 3 CPV, USP &lt;1220&gt;, ISO/IEC 17025 Clause 7.7</w:t>
            </w:r>
          </w:p>
        </w:tc>
      </w:tr>
    </w:tbl>
    <w:p w14:paraId="29B8D45C" w14:textId="77777777" w:rsidR="00F83237" w:rsidRPr="00C21B51" w:rsidRDefault="00000000">
      <w:pPr>
        <w:rPr>
          <w:lang w:val="en-US"/>
        </w:rPr>
      </w:pPr>
      <w:r w:rsidRPr="00C21B51">
        <w:rPr>
          <w:lang w:val="en-US"/>
        </w:rPr>
        <w:br w:type="page"/>
      </w:r>
    </w:p>
    <w:p w14:paraId="32B79115" w14:textId="77777777" w:rsidR="00F83237" w:rsidRDefault="00000000">
      <w:pPr>
        <w:pStyle w:val="Titre1"/>
      </w:pPr>
      <w:r>
        <w:lastRenderedPageBreak/>
        <w:t>Introduction : De la Réaction à l'Anticipation</w:t>
      </w:r>
    </w:p>
    <w:p w14:paraId="4745AD4B" w14:textId="77777777" w:rsidR="00F83237" w:rsidRDefault="00000000">
      <w:pPr>
        <w:spacing w:before="60" w:after="60"/>
      </w:pPr>
      <w:r>
        <w:rPr>
          <w:color w:val="333333"/>
        </w:rPr>
        <w:t xml:space="preserve">Dans les laboratoires pharmaceutiques modernes, la production de données analytiques fiables ne repose plus uniquement sur la validation initiale des méthodes. Elle exige également une surveillance statistique continue de la performance analytique. Cette approche, connue sous le nom de Maîtrise Statistique des Procédés (MSP) ou </w:t>
      </w:r>
      <w:proofErr w:type="spellStart"/>
      <w:r>
        <w:rPr>
          <w:color w:val="333333"/>
        </w:rPr>
        <w:t>Statistical</w:t>
      </w:r>
      <w:proofErr w:type="spellEnd"/>
      <w:r>
        <w:rPr>
          <w:color w:val="333333"/>
        </w:rPr>
        <w:t xml:space="preserve"> Process Control (SPC), constitue aujourd'hui l'un des piliers de la gestion proactive de la qualité.</w:t>
      </w:r>
    </w:p>
    <w:p w14:paraId="5715E7D8" w14:textId="77777777" w:rsidR="00F83237" w:rsidRDefault="00000000">
      <w:pPr>
        <w:spacing w:before="60" w:after="60"/>
      </w:pPr>
      <w:r>
        <w:rPr>
          <w:color w:val="333333"/>
        </w:rPr>
        <w:t>Appliquée aux méthodes HPLC, la MSP permet de suivre dans le temps les performances instrumentales et analytiques afin de détecter précocement toute dérive susceptible d'affecter la validité des résultats. Plutôt que d'attendre qu'un résultat sorte des spécifications (OOS), la MSP vise à identifier les signaux statistiques annonciateurs d'une dégradation progressive du système analytique.</w:t>
      </w:r>
    </w:p>
    <w:p w14:paraId="7E6C1BE3"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2C83A5CD"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6E4F0"/>
            <w:tcMar>
              <w:top w:w="120" w:type="dxa"/>
              <w:left w:w="200" w:type="dxa"/>
              <w:bottom w:w="120" w:type="dxa"/>
              <w:right w:w="200" w:type="dxa"/>
            </w:tcMar>
          </w:tcPr>
          <w:p w14:paraId="1476CC2D" w14:textId="77777777" w:rsidR="00F83237" w:rsidRDefault="00000000">
            <w:r>
              <w:rPr>
                <w:b/>
                <w:bCs/>
                <w:color w:val="1E3A5F"/>
              </w:rPr>
              <w:t>ANALOGIE MÉDICALE : La MSP en HPLC, c'est l'équivalent du monitoring continu en réanimation. On ne se contente pas de vérifier que le patient est vivant (SST PASS). On surveille en temps réel les signes vitaux pour anticiper toute dégradation.</w:t>
            </w:r>
          </w:p>
        </w:tc>
      </w:tr>
    </w:tbl>
    <w:p w14:paraId="517C7FF0" w14:textId="77777777" w:rsidR="00F83237" w:rsidRDefault="00F83237">
      <w:pPr>
        <w:spacing w:before="80"/>
      </w:pPr>
    </w:p>
    <w:p w14:paraId="30450B8E" w14:textId="77777777" w:rsidR="00F83237" w:rsidRDefault="00000000">
      <w:pPr>
        <w:pStyle w:val="Titre2"/>
      </w:pPr>
      <w:r>
        <w:t>Exigences Réglementaires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2000"/>
        <w:gridCol w:w="2600"/>
        <w:gridCol w:w="2826"/>
      </w:tblGrid>
      <w:tr w:rsidR="00F83237" w14:paraId="2197141C" w14:textId="77777777">
        <w:tblPrEx>
          <w:tblCellMar>
            <w:top w:w="0" w:type="dxa"/>
            <w:bottom w:w="0" w:type="dxa"/>
          </w:tblCellMar>
        </w:tblPrEx>
        <w:trPr>
          <w:tblHeader/>
        </w:trPr>
        <w:tc>
          <w:tcPr>
            <w:tcW w:w="1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3D9199B" w14:textId="77777777" w:rsidR="00F83237" w:rsidRDefault="00000000">
            <w:r>
              <w:rPr>
                <w:b/>
                <w:bCs/>
                <w:color w:val="FFFFFF"/>
                <w:sz w:val="18"/>
                <w:szCs w:val="18"/>
              </w:rPr>
              <w:t>Guide</w:t>
            </w:r>
          </w:p>
        </w:tc>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AB8330A" w14:textId="77777777" w:rsidR="00F83237" w:rsidRDefault="00000000">
            <w:r>
              <w:rPr>
                <w:b/>
                <w:bCs/>
                <w:color w:val="FFFFFF"/>
                <w:sz w:val="18"/>
                <w:szCs w:val="18"/>
              </w:rPr>
              <w:t>Référence</w:t>
            </w:r>
          </w:p>
        </w:tc>
        <w:tc>
          <w:tcPr>
            <w:tcW w:w="2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78AD768" w14:textId="77777777" w:rsidR="00F83237" w:rsidRDefault="00000000">
            <w:r>
              <w:rPr>
                <w:b/>
                <w:bCs/>
                <w:color w:val="FFFFFF"/>
                <w:sz w:val="18"/>
                <w:szCs w:val="18"/>
              </w:rPr>
              <w:t>Exigence MSP/SPC</w:t>
            </w:r>
          </w:p>
        </w:tc>
        <w:tc>
          <w:tcPr>
            <w:tcW w:w="28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4768348" w14:textId="77777777" w:rsidR="00F83237" w:rsidRDefault="00000000">
            <w:r>
              <w:rPr>
                <w:b/>
                <w:bCs/>
                <w:color w:val="FFFFFF"/>
                <w:sz w:val="18"/>
                <w:szCs w:val="18"/>
              </w:rPr>
              <w:t>Application HPLC</w:t>
            </w:r>
          </w:p>
        </w:tc>
      </w:tr>
      <w:tr w:rsidR="00F83237" w14:paraId="16B132A4" w14:textId="77777777">
        <w:tblPrEx>
          <w:tblCellMar>
            <w:top w:w="0" w:type="dxa"/>
            <w:bottom w:w="0" w:type="dxa"/>
          </w:tblCellMar>
        </w:tblPrEx>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BEB3D6E" w14:textId="77777777" w:rsidR="00F83237" w:rsidRDefault="00000000">
            <w:r>
              <w:rPr>
                <w:b/>
                <w:bCs/>
                <w:color w:val="222222"/>
                <w:sz w:val="18"/>
                <w:szCs w:val="18"/>
              </w:rPr>
              <w:t>ICH Q10</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AA074D6" w14:textId="77777777" w:rsidR="00F83237" w:rsidRDefault="00000000">
            <w:r>
              <w:rPr>
                <w:color w:val="222222"/>
                <w:sz w:val="18"/>
                <w:szCs w:val="18"/>
              </w:rPr>
              <w:t>Section 2.7</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8AF0159" w14:textId="77777777" w:rsidR="00F83237" w:rsidRPr="00C21B51" w:rsidRDefault="00000000">
            <w:pPr>
              <w:rPr>
                <w:lang w:val="en-US"/>
              </w:rPr>
            </w:pPr>
            <w:r w:rsidRPr="00C21B51">
              <w:rPr>
                <w:i/>
                <w:iCs/>
                <w:color w:val="222222"/>
                <w:sz w:val="18"/>
                <w:szCs w:val="18"/>
                <w:lang w:val="en-US"/>
              </w:rPr>
              <w:t>Monitoring of process performance to ensure continued state of control</w:t>
            </w:r>
          </w:p>
        </w:tc>
        <w:tc>
          <w:tcPr>
            <w:tcW w:w="2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CD37160" w14:textId="77777777" w:rsidR="00F83237" w:rsidRDefault="00000000">
            <w:r>
              <w:rPr>
                <w:color w:val="222222"/>
                <w:sz w:val="18"/>
                <w:szCs w:val="18"/>
              </w:rPr>
              <w:t>Cartes de contrôle sur SST</w:t>
            </w:r>
          </w:p>
        </w:tc>
      </w:tr>
      <w:tr w:rsidR="00F83237" w14:paraId="07F9183E" w14:textId="77777777">
        <w:tblPrEx>
          <w:tblCellMar>
            <w:top w:w="0" w:type="dxa"/>
            <w:bottom w:w="0" w:type="dxa"/>
          </w:tblCellMar>
        </w:tblPrEx>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6F06AFD" w14:textId="77777777" w:rsidR="00F83237" w:rsidRDefault="00000000">
            <w:r>
              <w:rPr>
                <w:b/>
                <w:bCs/>
                <w:color w:val="222222"/>
                <w:sz w:val="18"/>
                <w:szCs w:val="18"/>
              </w:rPr>
              <w:t>FDA Stage 3</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045223B" w14:textId="77777777" w:rsidR="00F83237" w:rsidRDefault="00000000">
            <w:r>
              <w:rPr>
                <w:color w:val="222222"/>
                <w:sz w:val="18"/>
                <w:szCs w:val="18"/>
              </w:rPr>
              <w:t>CPV</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73F25B9" w14:textId="77777777" w:rsidR="00F83237" w:rsidRPr="00C21B51" w:rsidRDefault="00000000">
            <w:pPr>
              <w:rPr>
                <w:lang w:val="en-US"/>
              </w:rPr>
            </w:pPr>
            <w:r w:rsidRPr="00C21B51">
              <w:rPr>
                <w:i/>
                <w:iCs/>
                <w:color w:val="222222"/>
                <w:sz w:val="18"/>
                <w:szCs w:val="18"/>
                <w:lang w:val="en-US"/>
              </w:rPr>
              <w:t>Statistical tools to detect unplanned departures from validated state</w:t>
            </w:r>
          </w:p>
        </w:tc>
        <w:tc>
          <w:tcPr>
            <w:tcW w:w="2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C970073" w14:textId="77777777" w:rsidR="00F83237" w:rsidRDefault="00000000">
            <w:r>
              <w:rPr>
                <w:color w:val="222222"/>
                <w:sz w:val="18"/>
                <w:szCs w:val="18"/>
              </w:rPr>
              <w:t>Règles Nelson pour dérives HPLC</w:t>
            </w:r>
          </w:p>
        </w:tc>
      </w:tr>
      <w:tr w:rsidR="00F83237" w14:paraId="60342600" w14:textId="77777777">
        <w:tblPrEx>
          <w:tblCellMar>
            <w:top w:w="0" w:type="dxa"/>
            <w:bottom w:w="0" w:type="dxa"/>
          </w:tblCellMar>
        </w:tblPrEx>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23BB8A" w14:textId="77777777" w:rsidR="00F83237" w:rsidRDefault="00000000">
            <w:r>
              <w:rPr>
                <w:b/>
                <w:bCs/>
                <w:color w:val="222222"/>
                <w:sz w:val="18"/>
                <w:szCs w:val="18"/>
              </w:rPr>
              <w:t>EMA Annex 15</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7DEA61A" w14:textId="77777777" w:rsidR="00F83237" w:rsidRDefault="00000000">
            <w:r>
              <w:rPr>
                <w:color w:val="222222"/>
                <w:sz w:val="18"/>
                <w:szCs w:val="18"/>
              </w:rPr>
              <w:t>Qualification</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970EC8" w14:textId="77777777" w:rsidR="00F83237" w:rsidRPr="00C21B51" w:rsidRDefault="00000000">
            <w:pPr>
              <w:rPr>
                <w:lang w:val="en-US"/>
              </w:rPr>
            </w:pPr>
            <w:r w:rsidRPr="00C21B51">
              <w:rPr>
                <w:i/>
                <w:iCs/>
                <w:color w:val="222222"/>
                <w:sz w:val="18"/>
                <w:szCs w:val="18"/>
                <w:lang w:val="en-US"/>
              </w:rPr>
              <w:t>Ongoing monitoring using appropriate statistical techniques</w:t>
            </w:r>
          </w:p>
        </w:tc>
        <w:tc>
          <w:tcPr>
            <w:tcW w:w="2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1EF89C" w14:textId="77777777" w:rsidR="00F83237" w:rsidRDefault="00000000">
            <w:r>
              <w:rPr>
                <w:color w:val="222222"/>
                <w:sz w:val="18"/>
                <w:szCs w:val="18"/>
              </w:rPr>
              <w:t>MSP intégrée au plan de validation</w:t>
            </w:r>
          </w:p>
        </w:tc>
      </w:tr>
      <w:tr w:rsidR="00F83237" w14:paraId="35274DDB" w14:textId="77777777">
        <w:tblPrEx>
          <w:tblCellMar>
            <w:top w:w="0" w:type="dxa"/>
            <w:bottom w:w="0" w:type="dxa"/>
          </w:tblCellMar>
        </w:tblPrEx>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BA2CA15" w14:textId="77777777" w:rsidR="00F83237" w:rsidRDefault="00000000">
            <w:r>
              <w:rPr>
                <w:b/>
                <w:bCs/>
                <w:color w:val="222222"/>
                <w:sz w:val="18"/>
                <w:szCs w:val="18"/>
              </w:rPr>
              <w:t>USP &lt;1220&gt;</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2F59AD" w14:textId="77777777" w:rsidR="00F83237" w:rsidRDefault="00000000">
            <w:proofErr w:type="spellStart"/>
            <w:r>
              <w:rPr>
                <w:color w:val="222222"/>
                <w:sz w:val="18"/>
                <w:szCs w:val="18"/>
              </w:rPr>
              <w:t>Procedure</w:t>
            </w:r>
            <w:proofErr w:type="spellEnd"/>
            <w:r>
              <w:rPr>
                <w:color w:val="222222"/>
                <w:sz w:val="18"/>
                <w:szCs w:val="18"/>
              </w:rPr>
              <w:t xml:space="preserve"> Life Cycle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9017B8" w14:textId="77777777" w:rsidR="00F83237" w:rsidRPr="00C21B51" w:rsidRDefault="00000000">
            <w:pPr>
              <w:rPr>
                <w:lang w:val="en-US"/>
              </w:rPr>
            </w:pPr>
            <w:r w:rsidRPr="00C21B51">
              <w:rPr>
                <w:i/>
                <w:iCs/>
                <w:color w:val="222222"/>
                <w:sz w:val="18"/>
                <w:szCs w:val="18"/>
                <w:lang w:val="en-US"/>
              </w:rPr>
              <w:t>Continued procedure performance verification using control charts</w:t>
            </w:r>
          </w:p>
        </w:tc>
        <w:tc>
          <w:tcPr>
            <w:tcW w:w="2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0EAA777" w14:textId="77777777" w:rsidR="00F83237" w:rsidRDefault="00000000">
            <w:r>
              <w:rPr>
                <w:color w:val="222222"/>
                <w:sz w:val="18"/>
                <w:szCs w:val="18"/>
              </w:rPr>
              <w:t>SPC explicite pour méthodes HPLC</w:t>
            </w:r>
          </w:p>
        </w:tc>
      </w:tr>
      <w:tr w:rsidR="00F83237" w14:paraId="2A11D5CB" w14:textId="77777777">
        <w:tblPrEx>
          <w:tblCellMar>
            <w:top w:w="0" w:type="dxa"/>
            <w:bottom w:w="0" w:type="dxa"/>
          </w:tblCellMar>
        </w:tblPrEx>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E2AB4B" w14:textId="77777777" w:rsidR="00F83237" w:rsidRDefault="00000000">
            <w:r>
              <w:rPr>
                <w:b/>
                <w:bCs/>
                <w:color w:val="222222"/>
                <w:sz w:val="18"/>
                <w:szCs w:val="18"/>
              </w:rPr>
              <w:t>ISO/IEC 17025</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5D222D3" w14:textId="77777777" w:rsidR="00F83237" w:rsidRDefault="00000000">
            <w:r>
              <w:rPr>
                <w:color w:val="222222"/>
                <w:sz w:val="18"/>
                <w:szCs w:val="18"/>
              </w:rPr>
              <w:t>Clause 7.7</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98EFCE7" w14:textId="77777777" w:rsidR="00F83237" w:rsidRPr="00C21B51" w:rsidRDefault="00000000">
            <w:pPr>
              <w:rPr>
                <w:lang w:val="en-US"/>
              </w:rPr>
            </w:pPr>
            <w:r w:rsidRPr="00C21B51">
              <w:rPr>
                <w:i/>
                <w:iCs/>
                <w:color w:val="222222"/>
                <w:sz w:val="18"/>
                <w:szCs w:val="18"/>
                <w:lang w:val="en-US"/>
              </w:rPr>
              <w:t>Monitor validity of results using statistical techniques such as control charts</w:t>
            </w:r>
          </w:p>
        </w:tc>
        <w:tc>
          <w:tcPr>
            <w:tcW w:w="28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D88F453" w14:textId="77777777" w:rsidR="00F83237" w:rsidRDefault="00000000">
            <w:r>
              <w:rPr>
                <w:color w:val="222222"/>
                <w:sz w:val="18"/>
                <w:szCs w:val="18"/>
              </w:rPr>
              <w:t>MSP pour validité des résultats</w:t>
            </w:r>
          </w:p>
        </w:tc>
      </w:tr>
    </w:tbl>
    <w:p w14:paraId="094384B9"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11862012"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FFF8E1"/>
            <w:tcMar>
              <w:top w:w="120" w:type="dxa"/>
              <w:left w:w="200" w:type="dxa"/>
              <w:bottom w:w="120" w:type="dxa"/>
              <w:right w:w="200" w:type="dxa"/>
            </w:tcMar>
          </w:tcPr>
          <w:p w14:paraId="7E47549E" w14:textId="77777777" w:rsidR="00F83237" w:rsidRDefault="00000000">
            <w:r>
              <w:rPr>
                <w:b/>
                <w:bCs/>
                <w:color w:val="E36C09"/>
              </w:rPr>
              <w:t>MESSAGE CLÉ : La MSP n'est plus une « bonne pratique optionnelle ». C'est une attente réglementaire explicite pour démontrer que vos méthodes analytiques restent maîtrisées tout au long de leur cycle de vie.</w:t>
            </w:r>
          </w:p>
        </w:tc>
      </w:tr>
    </w:tbl>
    <w:p w14:paraId="618910F4" w14:textId="77777777" w:rsidR="00F83237" w:rsidRDefault="00000000">
      <w:r>
        <w:br w:type="page"/>
      </w:r>
    </w:p>
    <w:p w14:paraId="625C463E" w14:textId="77777777" w:rsidR="00F83237" w:rsidRDefault="00000000">
      <w:pPr>
        <w:pStyle w:val="Titre2"/>
      </w:pPr>
      <w:r>
        <w:lastRenderedPageBreak/>
        <w:t>Risques Couverts par la Surveillance MSP</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3000"/>
        <w:gridCol w:w="3826"/>
      </w:tblGrid>
      <w:tr w:rsidR="00F83237" w14:paraId="2EAB9F0D" w14:textId="77777777">
        <w:tblPrEx>
          <w:tblCellMar>
            <w:top w:w="0" w:type="dxa"/>
            <w:bottom w:w="0" w:type="dxa"/>
          </w:tblCellMar>
        </w:tblPrEx>
        <w:trPr>
          <w:tblHeader/>
        </w:trPr>
        <w:tc>
          <w:tcPr>
            <w:tcW w:w="2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8FF9E0E" w14:textId="77777777" w:rsidR="00F83237" w:rsidRDefault="00000000">
            <w:r>
              <w:rPr>
                <w:b/>
                <w:bCs/>
                <w:color w:val="FFFFFF"/>
                <w:sz w:val="18"/>
                <w:szCs w:val="18"/>
              </w:rPr>
              <w:t>Risque Analytique</w:t>
            </w:r>
          </w:p>
        </w:tc>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15F3748" w14:textId="77777777" w:rsidR="00F83237" w:rsidRDefault="00000000">
            <w:r>
              <w:rPr>
                <w:b/>
                <w:bCs/>
                <w:color w:val="FFFFFF"/>
                <w:sz w:val="18"/>
                <w:szCs w:val="18"/>
              </w:rPr>
              <w:t>Signature MSP Typique</w:t>
            </w:r>
          </w:p>
        </w:tc>
        <w:tc>
          <w:tcPr>
            <w:tcW w:w="38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CD8A7D6" w14:textId="77777777" w:rsidR="00F83237" w:rsidRDefault="00000000">
            <w:r>
              <w:rPr>
                <w:b/>
                <w:bCs/>
                <w:color w:val="FFFFFF"/>
                <w:sz w:val="18"/>
                <w:szCs w:val="18"/>
              </w:rPr>
              <w:t>Impact si Non Détecté</w:t>
            </w:r>
          </w:p>
        </w:tc>
      </w:tr>
      <w:tr w:rsidR="00F83237" w14:paraId="461F420A"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9017531" w14:textId="77777777" w:rsidR="00F83237" w:rsidRDefault="00000000">
            <w:r>
              <w:rPr>
                <w:b/>
                <w:bCs/>
                <w:color w:val="C00000"/>
                <w:sz w:val="18"/>
                <w:szCs w:val="18"/>
              </w:rPr>
              <w:t>Vieillissement colonne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7F98683" w14:textId="77777777" w:rsidR="00F83237" w:rsidRDefault="00000000">
            <w:r>
              <w:rPr>
                <w:color w:val="222222"/>
                <w:sz w:val="18"/>
                <w:szCs w:val="18"/>
              </w:rPr>
              <w:t xml:space="preserve">Dérive progressive </w:t>
            </w:r>
            <w:proofErr w:type="spellStart"/>
            <w:r>
              <w:rPr>
                <w:color w:val="222222"/>
                <w:sz w:val="18"/>
                <w:szCs w:val="18"/>
              </w:rPr>
              <w:t>tR</w:t>
            </w:r>
            <w:proofErr w:type="spellEnd"/>
            <w:r>
              <w:rPr>
                <w:color w:val="222222"/>
                <w:sz w:val="18"/>
                <w:szCs w:val="18"/>
              </w:rPr>
              <w:t xml:space="preserve">, augmentation </w:t>
            </w:r>
            <w:proofErr w:type="spellStart"/>
            <w:r>
              <w:rPr>
                <w:color w:val="222222"/>
                <w:sz w:val="18"/>
                <w:szCs w:val="18"/>
              </w:rPr>
              <w:t>tailing</w:t>
            </w:r>
            <w:proofErr w:type="spellEnd"/>
          </w:p>
        </w:tc>
        <w:tc>
          <w:tcPr>
            <w:tcW w:w="38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5AA9FB6C" w14:textId="77777777" w:rsidR="00F83237" w:rsidRDefault="00000000">
            <w:r>
              <w:rPr>
                <w:color w:val="222222"/>
                <w:sz w:val="18"/>
                <w:szCs w:val="18"/>
              </w:rPr>
              <w:t xml:space="preserve">Perte résolution → pics </w:t>
            </w:r>
            <w:proofErr w:type="spellStart"/>
            <w:r>
              <w:rPr>
                <w:color w:val="222222"/>
                <w:sz w:val="18"/>
                <w:szCs w:val="18"/>
              </w:rPr>
              <w:t>co-éluants</w:t>
            </w:r>
            <w:proofErr w:type="spellEnd"/>
            <w:r>
              <w:rPr>
                <w:color w:val="222222"/>
                <w:sz w:val="18"/>
                <w:szCs w:val="18"/>
              </w:rPr>
              <w:t xml:space="preserve"> → résultats faux</w:t>
            </w:r>
          </w:p>
        </w:tc>
      </w:tr>
      <w:tr w:rsidR="00F83237" w14:paraId="34D09F5D"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8355160" w14:textId="77777777" w:rsidR="00F83237" w:rsidRDefault="00000000">
            <w:r>
              <w:rPr>
                <w:b/>
                <w:bCs/>
                <w:color w:val="C00000"/>
                <w:sz w:val="18"/>
                <w:szCs w:val="18"/>
              </w:rPr>
              <w:t>Dégradation lampe UV</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07F9E3F" w14:textId="77777777" w:rsidR="00F83237" w:rsidRDefault="00000000">
            <w:r>
              <w:rPr>
                <w:color w:val="222222"/>
                <w:sz w:val="18"/>
                <w:szCs w:val="18"/>
              </w:rPr>
              <w:t>Baisse progressive S/N, augmentation bruit de base</w:t>
            </w:r>
          </w:p>
        </w:tc>
        <w:tc>
          <w:tcPr>
            <w:tcW w:w="38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6AE6D6F0" w14:textId="77777777" w:rsidR="00F83237" w:rsidRDefault="00000000">
            <w:r>
              <w:rPr>
                <w:color w:val="222222"/>
                <w:sz w:val="18"/>
                <w:szCs w:val="18"/>
              </w:rPr>
              <w:t>LOQ dégradé → impuretés non détectées → lots non conformes libérés</w:t>
            </w:r>
          </w:p>
        </w:tc>
      </w:tr>
      <w:tr w:rsidR="00F83237" w14:paraId="5CC89B0E"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7E7519" w14:textId="77777777" w:rsidR="00F83237" w:rsidRDefault="00000000">
            <w:r>
              <w:rPr>
                <w:b/>
                <w:bCs/>
                <w:color w:val="E36C09"/>
                <w:sz w:val="18"/>
                <w:szCs w:val="18"/>
              </w:rPr>
              <w:t>Usure pompe/injecteur</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85F1069" w14:textId="77777777" w:rsidR="00F83237" w:rsidRDefault="00000000">
            <w:r>
              <w:rPr>
                <w:color w:val="222222"/>
                <w:sz w:val="18"/>
                <w:szCs w:val="18"/>
              </w:rPr>
              <w:t>Augmentation %RSD SST, pression instable</w:t>
            </w:r>
          </w:p>
        </w:tc>
        <w:tc>
          <w:tcPr>
            <w:tcW w:w="38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420534D5" w14:textId="77777777" w:rsidR="00F83237" w:rsidRDefault="00000000">
            <w:r>
              <w:rPr>
                <w:color w:val="222222"/>
                <w:sz w:val="18"/>
                <w:szCs w:val="18"/>
              </w:rPr>
              <w:t>Précision dégradée → résultats non reproductibles → OOS coûteux</w:t>
            </w:r>
          </w:p>
        </w:tc>
      </w:tr>
      <w:tr w:rsidR="00F83237" w14:paraId="3A7CFCAD"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F15376" w14:textId="77777777" w:rsidR="00F83237" w:rsidRDefault="00000000">
            <w:r>
              <w:rPr>
                <w:b/>
                <w:bCs/>
                <w:color w:val="E36C09"/>
                <w:sz w:val="18"/>
                <w:szCs w:val="18"/>
              </w:rPr>
              <w:t>Variabilité phase mobile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1B9482" w14:textId="77777777" w:rsidR="00F83237" w:rsidRDefault="00000000">
            <w:r>
              <w:rPr>
                <w:color w:val="222222"/>
                <w:sz w:val="18"/>
                <w:szCs w:val="18"/>
              </w:rPr>
              <w:t>Shift soudain des aires, changement sélectivité</w:t>
            </w:r>
          </w:p>
        </w:tc>
        <w:tc>
          <w:tcPr>
            <w:tcW w:w="38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141D1360" w14:textId="77777777" w:rsidR="00F83237" w:rsidRDefault="00000000">
            <w:r>
              <w:rPr>
                <w:color w:val="222222"/>
                <w:sz w:val="18"/>
                <w:szCs w:val="18"/>
              </w:rPr>
              <w:t>Justesse affectée → biais systématique → décisions libération erronées</w:t>
            </w:r>
          </w:p>
        </w:tc>
      </w:tr>
      <w:tr w:rsidR="00F83237" w14:paraId="36E6C8EE"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7F65887" w14:textId="77777777" w:rsidR="00F83237" w:rsidRDefault="00000000">
            <w:r>
              <w:rPr>
                <w:b/>
                <w:bCs/>
                <w:color w:val="2E8B57"/>
                <w:sz w:val="18"/>
                <w:szCs w:val="18"/>
              </w:rPr>
              <w:t>Conditions environnementales</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0AF3185" w14:textId="77777777" w:rsidR="00F83237" w:rsidRDefault="00000000">
            <w:r>
              <w:rPr>
                <w:color w:val="222222"/>
                <w:sz w:val="18"/>
                <w:szCs w:val="18"/>
              </w:rPr>
              <w:t>Cycles saisonniers dans les paramètres</w:t>
            </w:r>
          </w:p>
        </w:tc>
        <w:tc>
          <w:tcPr>
            <w:tcW w:w="38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0C0BAC89" w14:textId="77777777" w:rsidR="00F83237" w:rsidRDefault="00000000">
            <w:r>
              <w:rPr>
                <w:color w:val="222222"/>
                <w:sz w:val="18"/>
                <w:szCs w:val="18"/>
              </w:rPr>
              <w:t>Performance variable → difficulté à investiguer les écarts</w:t>
            </w:r>
          </w:p>
        </w:tc>
      </w:tr>
    </w:tbl>
    <w:p w14:paraId="4EB71F09" w14:textId="77777777" w:rsidR="00F83237" w:rsidRDefault="00000000">
      <w:r>
        <w:br w:type="page"/>
      </w:r>
    </w:p>
    <w:p w14:paraId="622E8E89" w14:textId="77777777" w:rsidR="00F83237" w:rsidRDefault="00000000">
      <w:pPr>
        <w:pStyle w:val="Titre1"/>
      </w:pPr>
      <w:r>
        <w:lastRenderedPageBreak/>
        <w:t>8.1 Sélection des KPI – Aligner la Surveillance sur l'ATP</w:t>
      </w:r>
    </w:p>
    <w:p w14:paraId="2F1EF7AF" w14:textId="77777777" w:rsidR="00F83237" w:rsidRDefault="00000000">
      <w:pPr>
        <w:spacing w:before="60" w:after="60"/>
      </w:pPr>
      <w:r>
        <w:rPr>
          <w:color w:val="333333"/>
        </w:rPr>
        <w:t>La première étape d'une MSP efficace ne consiste pas à tout mesurer, mais à choisir les Indicateurs Clés de Performance (KPI) qui reflètent réellement l'</w:t>
      </w:r>
      <w:proofErr w:type="spellStart"/>
      <w:r>
        <w:rPr>
          <w:color w:val="333333"/>
        </w:rPr>
        <w:t>Analytical</w:t>
      </w:r>
      <w:proofErr w:type="spellEnd"/>
      <w:r>
        <w:rPr>
          <w:color w:val="333333"/>
        </w:rPr>
        <w:t xml:space="preserve"> Target Profile (ATP). Un KPI bien choisi doit être sensible, mesurable et surtout permettre une action corrective ciblée.</w:t>
      </w:r>
    </w:p>
    <w:p w14:paraId="5210CD37" w14:textId="77777777" w:rsidR="00F83237" w:rsidRDefault="00000000">
      <w:pPr>
        <w:pStyle w:val="Titre2"/>
      </w:pPr>
      <w:r>
        <w:t>Paramètres retenus pour la surveillance MSP</w:t>
      </w:r>
    </w:p>
    <w:p w14:paraId="699D8C3F" w14:textId="77777777" w:rsidR="00F83237" w:rsidRDefault="00000000">
      <w:pPr>
        <w:pStyle w:val="Paragraphedeliste"/>
        <w:numPr>
          <w:ilvl w:val="0"/>
          <w:numId w:val="2"/>
        </w:numPr>
        <w:spacing w:before="40" w:after="40"/>
      </w:pPr>
      <w:r>
        <w:rPr>
          <w:color w:val="333333"/>
        </w:rPr>
        <w:t>Paramètres instrumentaux : pression de la pompe, débit, température du four, longueur d'onde, intensité lampe</w:t>
      </w:r>
    </w:p>
    <w:p w14:paraId="5C1A41D9" w14:textId="77777777" w:rsidR="00F83237" w:rsidRDefault="00000000">
      <w:pPr>
        <w:pStyle w:val="Paragraphedeliste"/>
        <w:numPr>
          <w:ilvl w:val="0"/>
          <w:numId w:val="2"/>
        </w:numPr>
        <w:spacing w:before="40" w:after="40"/>
      </w:pPr>
      <w:r>
        <w:rPr>
          <w:color w:val="333333"/>
        </w:rPr>
        <w:t>Paramètres chromatographiques : temps de rétention (</w:t>
      </w:r>
      <w:proofErr w:type="spellStart"/>
      <w:r>
        <w:rPr>
          <w:color w:val="333333"/>
        </w:rPr>
        <w:t>tR</w:t>
      </w:r>
      <w:proofErr w:type="spellEnd"/>
      <w:r>
        <w:rPr>
          <w:color w:val="333333"/>
        </w:rPr>
        <w:t>), facteur de symétrie (</w:t>
      </w:r>
      <w:proofErr w:type="spellStart"/>
      <w:r>
        <w:rPr>
          <w:color w:val="333333"/>
        </w:rPr>
        <w:t>tailing</w:t>
      </w:r>
      <w:proofErr w:type="spellEnd"/>
      <w:r>
        <w:rPr>
          <w:color w:val="333333"/>
        </w:rPr>
        <w:t>), résolution (</w:t>
      </w:r>
      <w:proofErr w:type="spellStart"/>
      <w:r>
        <w:rPr>
          <w:color w:val="333333"/>
        </w:rPr>
        <w:t>Rs</w:t>
      </w:r>
      <w:proofErr w:type="spellEnd"/>
      <w:r>
        <w:rPr>
          <w:color w:val="333333"/>
        </w:rPr>
        <w:t>), nombre de plateaux (N)</w:t>
      </w:r>
    </w:p>
    <w:p w14:paraId="765D106C" w14:textId="77777777" w:rsidR="00F83237" w:rsidRDefault="00000000">
      <w:pPr>
        <w:pStyle w:val="Paragraphedeliste"/>
        <w:numPr>
          <w:ilvl w:val="0"/>
          <w:numId w:val="2"/>
        </w:numPr>
        <w:spacing w:before="40" w:after="40"/>
      </w:pPr>
      <w:r>
        <w:rPr>
          <w:color w:val="333333"/>
        </w:rPr>
        <w:t>Paramètres liés à la préparation : masse des contrôles, volumes de dilution automatisés, aires des pics étalons</w:t>
      </w:r>
    </w:p>
    <w:p w14:paraId="6B4C0355" w14:textId="77777777" w:rsidR="00F83237" w:rsidRDefault="00000000">
      <w:pPr>
        <w:pStyle w:val="Paragraphedeliste"/>
        <w:numPr>
          <w:ilvl w:val="0"/>
          <w:numId w:val="2"/>
        </w:numPr>
        <w:spacing w:before="40" w:after="40"/>
      </w:pPr>
      <w:r>
        <w:rPr>
          <w:color w:val="333333"/>
        </w:rPr>
        <w:t>Paramètres environnementaux : température ambiante, humidité (si critique pour la stabilité)</w:t>
      </w:r>
    </w:p>
    <w:p w14:paraId="5E28B6B5" w14:textId="77777777" w:rsidR="00F83237" w:rsidRDefault="00F83237">
      <w:pPr>
        <w:spacing w:before="80"/>
      </w:pPr>
    </w:p>
    <w:p w14:paraId="5AF62E12" w14:textId="77777777" w:rsidR="00F83237" w:rsidRDefault="00000000">
      <w:pPr>
        <w:pStyle w:val="Titre2"/>
      </w:pPr>
      <w:r>
        <w:t>Matrice de Criticité – Paramètres à Surveiller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48"/>
        <w:gridCol w:w="1575"/>
        <w:gridCol w:w="1369"/>
        <w:gridCol w:w="1962"/>
        <w:gridCol w:w="1461"/>
        <w:gridCol w:w="911"/>
      </w:tblGrid>
      <w:tr w:rsidR="00F83237" w14:paraId="5BC6A9CE" w14:textId="77777777">
        <w:tblPrEx>
          <w:tblCellMar>
            <w:top w:w="0" w:type="dxa"/>
            <w:bottom w:w="0" w:type="dxa"/>
          </w:tblCellMar>
        </w:tblPrEx>
        <w:trPr>
          <w:tblHeader/>
        </w:trPr>
        <w:tc>
          <w:tcPr>
            <w:tcW w:w="1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1524D18" w14:textId="77777777" w:rsidR="00F83237" w:rsidRDefault="00000000">
            <w:r>
              <w:rPr>
                <w:b/>
                <w:bCs/>
                <w:color w:val="FFFFFF"/>
                <w:sz w:val="18"/>
                <w:szCs w:val="18"/>
              </w:rPr>
              <w:t>Paramètre</w:t>
            </w:r>
          </w:p>
        </w:tc>
        <w:tc>
          <w:tcPr>
            <w:tcW w:w="1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D64626B" w14:textId="77777777" w:rsidR="00F83237" w:rsidRDefault="00000000">
            <w:r>
              <w:rPr>
                <w:b/>
                <w:bCs/>
                <w:color w:val="FFFFFF"/>
                <w:sz w:val="18"/>
                <w:szCs w:val="18"/>
              </w:rPr>
              <w:t>Impact</w:t>
            </w:r>
          </w:p>
        </w:tc>
        <w:tc>
          <w:tcPr>
            <w:tcW w:w="1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F206E66" w14:textId="77777777" w:rsidR="00F83237" w:rsidRDefault="00000000">
            <w:r>
              <w:rPr>
                <w:b/>
                <w:bCs/>
                <w:color w:val="FFFFFF"/>
                <w:sz w:val="18"/>
                <w:szCs w:val="18"/>
              </w:rPr>
              <w:t>Variation</w:t>
            </w:r>
          </w:p>
        </w:tc>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A381C7E" w14:textId="77777777" w:rsidR="00F83237" w:rsidRDefault="00000000">
            <w:r>
              <w:rPr>
                <w:b/>
                <w:bCs/>
                <w:color w:val="FFFFFF"/>
                <w:sz w:val="18"/>
                <w:szCs w:val="18"/>
              </w:rPr>
              <w:t>Carte Recommandée</w:t>
            </w:r>
          </w:p>
        </w:tc>
        <w:tc>
          <w:tcPr>
            <w:tcW w:w="1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5A9D4A8" w14:textId="77777777" w:rsidR="00F83237" w:rsidRDefault="00000000">
            <w:r>
              <w:rPr>
                <w:b/>
                <w:bCs/>
                <w:color w:val="FFFFFF"/>
                <w:sz w:val="18"/>
                <w:szCs w:val="18"/>
              </w:rPr>
              <w:t>Fréquence</w:t>
            </w:r>
          </w:p>
        </w:tc>
        <w:tc>
          <w:tcPr>
            <w:tcW w:w="8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F50046E" w14:textId="77777777" w:rsidR="00F83237" w:rsidRDefault="00000000">
            <w:r>
              <w:rPr>
                <w:b/>
                <w:bCs/>
                <w:color w:val="FFFFFF"/>
                <w:sz w:val="18"/>
                <w:szCs w:val="18"/>
              </w:rPr>
              <w:t>Priorité</w:t>
            </w:r>
          </w:p>
        </w:tc>
      </w:tr>
      <w:tr w:rsidR="00F83237" w14:paraId="4F213ECB"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F6D265D" w14:textId="77777777" w:rsidR="00F83237" w:rsidRDefault="00000000">
            <w:r>
              <w:rPr>
                <w:b/>
                <w:bCs/>
                <w:color w:val="C00000"/>
                <w:sz w:val="18"/>
                <w:szCs w:val="18"/>
              </w:rPr>
              <w:t>Temps de rétention (</w:t>
            </w:r>
            <w:proofErr w:type="spellStart"/>
            <w:r>
              <w:rPr>
                <w:b/>
                <w:bCs/>
                <w:color w:val="C00000"/>
                <w:sz w:val="18"/>
                <w:szCs w:val="18"/>
              </w:rPr>
              <w:t>tR</w:t>
            </w:r>
            <w:proofErr w:type="spellEnd"/>
            <w:r>
              <w:rPr>
                <w:b/>
                <w:bCs/>
                <w:color w:val="C00000"/>
                <w:sz w:val="18"/>
                <w:szCs w:val="18"/>
              </w:rPr>
              <w:t>)</w:t>
            </w:r>
          </w:p>
        </w:tc>
        <w:tc>
          <w:tcPr>
            <w:tcW w:w="16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4965B884" w14:textId="77777777" w:rsidR="00F83237" w:rsidRDefault="00000000">
            <w:r>
              <w:rPr>
                <w:color w:val="222222"/>
                <w:sz w:val="18"/>
                <w:szCs w:val="18"/>
              </w:rPr>
              <w:t>🔴 Identification pics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E648E2C" w14:textId="77777777" w:rsidR="00F83237" w:rsidRDefault="00000000">
            <w:r>
              <w:rPr>
                <w:color w:val="222222"/>
                <w:sz w:val="18"/>
                <w:szCs w:val="18"/>
              </w:rPr>
              <w:t>🟡 Moyenne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2AF0F3E" w14:textId="77777777" w:rsidR="00F83237" w:rsidRDefault="00000000">
            <w:r>
              <w:rPr>
                <w:color w:val="222222"/>
                <w:sz w:val="18"/>
                <w:szCs w:val="18"/>
              </w:rPr>
              <w:t>I-MR + règles Nelson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0E88E86" w14:textId="77777777" w:rsidR="00F83237" w:rsidRDefault="00000000">
            <w:r>
              <w:rPr>
                <w:color w:val="222222"/>
                <w:sz w:val="18"/>
                <w:szCs w:val="18"/>
              </w:rPr>
              <w:t>Chaque série SST</w:t>
            </w:r>
          </w:p>
        </w:tc>
        <w:tc>
          <w:tcPr>
            <w:tcW w:w="8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14B06BB8" w14:textId="77777777" w:rsidR="00F83237" w:rsidRDefault="00000000">
            <w:r>
              <w:rPr>
                <w:b/>
                <w:bCs/>
                <w:color w:val="C00000"/>
                <w:sz w:val="18"/>
                <w:szCs w:val="18"/>
              </w:rPr>
              <w:t>P1</w:t>
            </w:r>
          </w:p>
        </w:tc>
      </w:tr>
      <w:tr w:rsidR="00F83237" w14:paraId="0DFE34FE"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972E07D" w14:textId="77777777" w:rsidR="00F83237" w:rsidRDefault="00000000">
            <w:r>
              <w:rPr>
                <w:b/>
                <w:bCs/>
                <w:color w:val="C00000"/>
                <w:sz w:val="18"/>
                <w:szCs w:val="18"/>
              </w:rPr>
              <w:t>Résolution critique (</w:t>
            </w:r>
            <w:proofErr w:type="spellStart"/>
            <w:r>
              <w:rPr>
                <w:b/>
                <w:bCs/>
                <w:color w:val="C00000"/>
                <w:sz w:val="18"/>
                <w:szCs w:val="18"/>
              </w:rPr>
              <w:t>Rs</w:t>
            </w:r>
            <w:proofErr w:type="spellEnd"/>
            <w:r>
              <w:rPr>
                <w:b/>
                <w:bCs/>
                <w:color w:val="C00000"/>
                <w:sz w:val="18"/>
                <w:szCs w:val="18"/>
              </w:rPr>
              <w:t>)</w:t>
            </w:r>
          </w:p>
        </w:tc>
        <w:tc>
          <w:tcPr>
            <w:tcW w:w="16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571B0715" w14:textId="77777777" w:rsidR="00F83237" w:rsidRDefault="00000000">
            <w:r>
              <w:rPr>
                <w:color w:val="222222"/>
                <w:sz w:val="18"/>
                <w:szCs w:val="18"/>
              </w:rPr>
              <w:t>🔴 Spécificité</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EB8B24" w14:textId="77777777" w:rsidR="00F83237" w:rsidRDefault="00000000">
            <w:r>
              <w:rPr>
                <w:color w:val="222222"/>
                <w:sz w:val="18"/>
                <w:szCs w:val="18"/>
              </w:rPr>
              <w:t>🟡 Moyenne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145CE1A" w14:textId="77777777" w:rsidR="00F83237" w:rsidRDefault="00000000">
            <w:r>
              <w:rPr>
                <w:color w:val="222222"/>
                <w:sz w:val="18"/>
                <w:szCs w:val="18"/>
              </w:rPr>
              <w:t>I-MR limites dynamiques</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E00961C" w14:textId="77777777" w:rsidR="00F83237" w:rsidRDefault="00000000">
            <w:r>
              <w:rPr>
                <w:color w:val="222222"/>
                <w:sz w:val="18"/>
                <w:szCs w:val="18"/>
              </w:rPr>
              <w:t>Chaque série SST</w:t>
            </w:r>
          </w:p>
        </w:tc>
        <w:tc>
          <w:tcPr>
            <w:tcW w:w="8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078B81C6" w14:textId="77777777" w:rsidR="00F83237" w:rsidRDefault="00000000">
            <w:r>
              <w:rPr>
                <w:b/>
                <w:bCs/>
                <w:color w:val="C00000"/>
                <w:sz w:val="18"/>
                <w:szCs w:val="18"/>
              </w:rPr>
              <w:t>P1</w:t>
            </w:r>
          </w:p>
        </w:tc>
      </w:tr>
      <w:tr w:rsidR="00F83237" w14:paraId="59ED597D"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43A041" w14:textId="77777777" w:rsidR="00F83237" w:rsidRDefault="00000000">
            <w:r>
              <w:rPr>
                <w:b/>
                <w:bCs/>
                <w:color w:val="C00000"/>
                <w:sz w:val="18"/>
                <w:szCs w:val="18"/>
              </w:rPr>
              <w:t>%RSD injections SST</w:t>
            </w:r>
          </w:p>
        </w:tc>
        <w:tc>
          <w:tcPr>
            <w:tcW w:w="16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7967CF5A" w14:textId="77777777" w:rsidR="00F83237" w:rsidRDefault="00000000">
            <w:r>
              <w:rPr>
                <w:color w:val="222222"/>
                <w:sz w:val="18"/>
                <w:szCs w:val="18"/>
              </w:rPr>
              <w:t>🔴 Précision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E8AA5B6" w14:textId="77777777" w:rsidR="00F83237" w:rsidRDefault="00000000">
            <w:r>
              <w:rPr>
                <w:color w:val="222222"/>
                <w:sz w:val="18"/>
                <w:szCs w:val="18"/>
              </w:rPr>
              <w:t>🟢 Faible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803EDE4" w14:textId="77777777" w:rsidR="00F83237" w:rsidRDefault="00000000">
            <w:proofErr w:type="spellStart"/>
            <w:r>
              <w:rPr>
                <w:color w:val="222222"/>
                <w:sz w:val="18"/>
                <w:szCs w:val="18"/>
              </w:rPr>
              <w:t>Xbar</w:t>
            </w:r>
            <w:proofErr w:type="spellEnd"/>
            <w:r>
              <w:rPr>
                <w:color w:val="222222"/>
                <w:sz w:val="18"/>
                <w:szCs w:val="18"/>
              </w:rPr>
              <w:t>-R</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9CA1533" w14:textId="77777777" w:rsidR="00F83237" w:rsidRDefault="00000000">
            <w:r>
              <w:rPr>
                <w:color w:val="222222"/>
                <w:sz w:val="18"/>
                <w:szCs w:val="18"/>
              </w:rPr>
              <w:t>Chaque série SST</w:t>
            </w:r>
          </w:p>
        </w:tc>
        <w:tc>
          <w:tcPr>
            <w:tcW w:w="8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389C2968" w14:textId="77777777" w:rsidR="00F83237" w:rsidRDefault="00000000">
            <w:r>
              <w:rPr>
                <w:b/>
                <w:bCs/>
                <w:color w:val="C00000"/>
                <w:sz w:val="18"/>
                <w:szCs w:val="18"/>
              </w:rPr>
              <w:t>P1</w:t>
            </w:r>
          </w:p>
        </w:tc>
      </w:tr>
      <w:tr w:rsidR="00F83237" w14:paraId="459C1D7A"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18F0108" w14:textId="77777777" w:rsidR="00F83237" w:rsidRDefault="00000000">
            <w:r>
              <w:rPr>
                <w:b/>
                <w:bCs/>
                <w:color w:val="E36C09"/>
                <w:sz w:val="18"/>
                <w:szCs w:val="18"/>
              </w:rPr>
              <w:t>Facteur de queue</w:t>
            </w:r>
          </w:p>
        </w:tc>
        <w:tc>
          <w:tcPr>
            <w:tcW w:w="16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6627439B" w14:textId="77777777" w:rsidR="00F83237" w:rsidRDefault="00000000">
            <w:r>
              <w:rPr>
                <w:color w:val="222222"/>
                <w:sz w:val="18"/>
                <w:szCs w:val="18"/>
              </w:rPr>
              <w:t>🟡 Intégration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5977E4" w14:textId="77777777" w:rsidR="00F83237" w:rsidRDefault="00000000">
            <w:r>
              <w:rPr>
                <w:color w:val="222222"/>
                <w:sz w:val="18"/>
                <w:szCs w:val="18"/>
              </w:rPr>
              <w:t>🟡 Moyenne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25917F6" w14:textId="77777777" w:rsidR="00F83237" w:rsidRDefault="00000000">
            <w:r>
              <w:rPr>
                <w:color w:val="222222"/>
                <w:sz w:val="18"/>
                <w:szCs w:val="18"/>
              </w:rPr>
              <w:t>I-MR ou EWMA</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EF8D956" w14:textId="77777777" w:rsidR="00F83237" w:rsidRDefault="00000000">
            <w:r>
              <w:rPr>
                <w:color w:val="222222"/>
                <w:sz w:val="18"/>
                <w:szCs w:val="18"/>
              </w:rPr>
              <w:t>Chaque série SST</w:t>
            </w:r>
          </w:p>
        </w:tc>
        <w:tc>
          <w:tcPr>
            <w:tcW w:w="8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1BB68F17" w14:textId="77777777" w:rsidR="00F83237" w:rsidRDefault="00000000">
            <w:r>
              <w:rPr>
                <w:b/>
                <w:bCs/>
                <w:color w:val="E36C09"/>
                <w:sz w:val="18"/>
                <w:szCs w:val="18"/>
              </w:rPr>
              <w:t>P2</w:t>
            </w:r>
          </w:p>
        </w:tc>
      </w:tr>
      <w:tr w:rsidR="00F83237" w14:paraId="70B3D32F"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123AD09" w14:textId="77777777" w:rsidR="00F83237" w:rsidRDefault="00000000">
            <w:r>
              <w:rPr>
                <w:b/>
                <w:bCs/>
                <w:color w:val="E36C09"/>
                <w:sz w:val="18"/>
                <w:szCs w:val="18"/>
              </w:rPr>
              <w:t>Pression système</w:t>
            </w:r>
          </w:p>
        </w:tc>
        <w:tc>
          <w:tcPr>
            <w:tcW w:w="16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20B1F256" w14:textId="77777777" w:rsidR="00F83237" w:rsidRDefault="00000000">
            <w:r>
              <w:rPr>
                <w:color w:val="222222"/>
                <w:sz w:val="18"/>
                <w:szCs w:val="18"/>
              </w:rPr>
              <w:t>🟡 Maintenance</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5AA8C54" w14:textId="77777777" w:rsidR="00F83237" w:rsidRDefault="00000000">
            <w:r>
              <w:rPr>
                <w:color w:val="222222"/>
                <w:sz w:val="18"/>
                <w:szCs w:val="18"/>
              </w:rPr>
              <w:t>🟡 Moyenne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AD67078" w14:textId="77777777" w:rsidR="00F83237" w:rsidRDefault="00000000">
            <w:r>
              <w:rPr>
                <w:color w:val="222222"/>
                <w:sz w:val="18"/>
                <w:szCs w:val="18"/>
              </w:rPr>
              <w:t>I-MR avec tendance</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FA59265" w14:textId="77777777" w:rsidR="00F83237" w:rsidRDefault="00000000">
            <w:r>
              <w:rPr>
                <w:color w:val="222222"/>
                <w:sz w:val="18"/>
                <w:szCs w:val="18"/>
              </w:rPr>
              <w:t>Chaque injection</w:t>
            </w:r>
          </w:p>
        </w:tc>
        <w:tc>
          <w:tcPr>
            <w:tcW w:w="8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3DEE0EA0" w14:textId="77777777" w:rsidR="00F83237" w:rsidRDefault="00000000">
            <w:r>
              <w:rPr>
                <w:b/>
                <w:bCs/>
                <w:color w:val="E36C09"/>
                <w:sz w:val="18"/>
                <w:szCs w:val="18"/>
              </w:rPr>
              <w:t>P2</w:t>
            </w:r>
          </w:p>
        </w:tc>
      </w:tr>
      <w:tr w:rsidR="00F83237" w14:paraId="1694C4DC"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DB9A1B8" w14:textId="77777777" w:rsidR="00F83237" w:rsidRDefault="00000000">
            <w:r>
              <w:rPr>
                <w:b/>
                <w:bCs/>
                <w:color w:val="2E8B57"/>
                <w:sz w:val="18"/>
                <w:szCs w:val="18"/>
              </w:rPr>
              <w:t>Rapport S/N</w:t>
            </w:r>
          </w:p>
        </w:tc>
        <w:tc>
          <w:tcPr>
            <w:tcW w:w="16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157DDC33" w14:textId="77777777" w:rsidR="00F83237" w:rsidRDefault="00000000">
            <w:r>
              <w:rPr>
                <w:color w:val="222222"/>
                <w:sz w:val="18"/>
                <w:szCs w:val="18"/>
              </w:rPr>
              <w:t>🟡 Sensibilité</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754787" w14:textId="77777777" w:rsidR="00F83237" w:rsidRDefault="00000000">
            <w:r>
              <w:rPr>
                <w:color w:val="222222"/>
                <w:sz w:val="18"/>
                <w:szCs w:val="18"/>
              </w:rPr>
              <w:t>🟢 Faible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645C5F4" w14:textId="77777777" w:rsidR="00F83237" w:rsidRDefault="00000000">
            <w:r>
              <w:rPr>
                <w:color w:val="222222"/>
                <w:sz w:val="18"/>
                <w:szCs w:val="18"/>
              </w:rPr>
              <w:t>I-MR ou CUSUM</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DC81F86" w14:textId="77777777" w:rsidR="00F83237" w:rsidRDefault="00000000">
            <w:r>
              <w:rPr>
                <w:color w:val="222222"/>
                <w:sz w:val="18"/>
                <w:szCs w:val="18"/>
              </w:rPr>
              <w:t>Hebdomadaire</w:t>
            </w:r>
          </w:p>
        </w:tc>
        <w:tc>
          <w:tcPr>
            <w:tcW w:w="8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16E1127" w14:textId="77777777" w:rsidR="00F83237" w:rsidRDefault="00000000">
            <w:r>
              <w:rPr>
                <w:b/>
                <w:bCs/>
                <w:color w:val="2E8B57"/>
                <w:sz w:val="18"/>
                <w:szCs w:val="18"/>
              </w:rPr>
              <w:t>P3</w:t>
            </w:r>
          </w:p>
        </w:tc>
      </w:tr>
      <w:tr w:rsidR="00F83237" w14:paraId="00290C23"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450EE88" w14:textId="77777777" w:rsidR="00F83237" w:rsidRDefault="00000000">
            <w:r>
              <w:rPr>
                <w:b/>
                <w:bCs/>
                <w:color w:val="2E8B57"/>
                <w:sz w:val="18"/>
                <w:szCs w:val="18"/>
              </w:rPr>
              <w:t>Nombre de plateaux (N)</w:t>
            </w:r>
          </w:p>
        </w:tc>
        <w:tc>
          <w:tcPr>
            <w:tcW w:w="16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0FDBC39B" w14:textId="77777777" w:rsidR="00F83237" w:rsidRDefault="00000000">
            <w:r>
              <w:rPr>
                <w:color w:val="222222"/>
                <w:sz w:val="18"/>
                <w:szCs w:val="18"/>
              </w:rPr>
              <w:t>🟢 Colonne</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CEBCFDF" w14:textId="77777777" w:rsidR="00F83237" w:rsidRDefault="00000000">
            <w:r>
              <w:rPr>
                <w:color w:val="222222"/>
                <w:sz w:val="18"/>
                <w:szCs w:val="18"/>
              </w:rPr>
              <w:t>🟡 Moyenne</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D92918C" w14:textId="77777777" w:rsidR="00F83237" w:rsidRPr="00C21B51" w:rsidRDefault="00000000">
            <w:pPr>
              <w:rPr>
                <w:lang w:val="en-US"/>
              </w:rPr>
            </w:pPr>
            <w:r w:rsidRPr="00C21B51">
              <w:rPr>
                <w:color w:val="222222"/>
                <w:sz w:val="18"/>
                <w:szCs w:val="18"/>
                <w:lang w:val="en-US"/>
              </w:rPr>
              <w:t xml:space="preserve">I-MR tendance long </w:t>
            </w:r>
            <w:proofErr w:type="spellStart"/>
            <w:r w:rsidRPr="00C21B51">
              <w:rPr>
                <w:color w:val="222222"/>
                <w:sz w:val="18"/>
                <w:szCs w:val="18"/>
                <w:lang w:val="en-US"/>
              </w:rPr>
              <w:t>terme</w:t>
            </w:r>
            <w:proofErr w:type="spellEnd"/>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E6ABA8" w14:textId="77777777" w:rsidR="00F83237" w:rsidRDefault="00000000">
            <w:r>
              <w:rPr>
                <w:color w:val="222222"/>
                <w:sz w:val="18"/>
                <w:szCs w:val="18"/>
              </w:rPr>
              <w:t>Mensuel</w:t>
            </w:r>
          </w:p>
        </w:tc>
        <w:tc>
          <w:tcPr>
            <w:tcW w:w="8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7E543959" w14:textId="77777777" w:rsidR="00F83237" w:rsidRDefault="00000000">
            <w:r>
              <w:rPr>
                <w:b/>
                <w:bCs/>
                <w:color w:val="2E8B57"/>
                <w:sz w:val="18"/>
                <w:szCs w:val="18"/>
              </w:rPr>
              <w:t>P3</w:t>
            </w:r>
          </w:p>
        </w:tc>
      </w:tr>
    </w:tbl>
    <w:p w14:paraId="41C3577B" w14:textId="77777777" w:rsidR="00F83237" w:rsidRDefault="00000000">
      <w:r>
        <w:br w:type="page"/>
      </w:r>
    </w:p>
    <w:p w14:paraId="7DFFEF6F" w14:textId="77777777" w:rsidR="00F83237" w:rsidRDefault="00000000">
      <w:pPr>
        <w:pStyle w:val="Titre1"/>
      </w:pPr>
      <w:r>
        <w:lastRenderedPageBreak/>
        <w:t>8.3 Choix des Cartes de Contrôle</w:t>
      </w:r>
    </w:p>
    <w:p w14:paraId="5E91772C" w14:textId="77777777" w:rsidR="00F83237" w:rsidRDefault="00000000">
      <w:pPr>
        <w:pStyle w:val="Titre2"/>
      </w:pPr>
      <w:r>
        <w:t>8.3.1 Guide de Sélection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1800"/>
        <w:gridCol w:w="2800"/>
        <w:gridCol w:w="2226"/>
      </w:tblGrid>
      <w:tr w:rsidR="00F83237" w14:paraId="24817E4C" w14:textId="77777777">
        <w:tblPrEx>
          <w:tblCellMar>
            <w:top w:w="0" w:type="dxa"/>
            <w:bottom w:w="0" w:type="dxa"/>
          </w:tblCellMar>
        </w:tblPrEx>
        <w:trPr>
          <w:tblHeader/>
        </w:trPr>
        <w:tc>
          <w:tcPr>
            <w:tcW w:w="2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D95CAF3" w14:textId="77777777" w:rsidR="00F83237" w:rsidRDefault="00000000">
            <w:r>
              <w:rPr>
                <w:b/>
                <w:bCs/>
                <w:color w:val="FFFFFF"/>
                <w:sz w:val="18"/>
                <w:szCs w:val="18"/>
              </w:rPr>
              <w:t>Type de Donnée</w:t>
            </w:r>
          </w:p>
        </w:tc>
        <w:tc>
          <w:tcPr>
            <w:tcW w:w="1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6977856" w14:textId="77777777" w:rsidR="00F83237" w:rsidRDefault="00000000">
            <w:r>
              <w:rPr>
                <w:b/>
                <w:bCs/>
                <w:color w:val="FFFFFF"/>
                <w:sz w:val="18"/>
                <w:szCs w:val="18"/>
              </w:rPr>
              <w:t>Carte Recommandée</w:t>
            </w:r>
          </w:p>
        </w:tc>
        <w:tc>
          <w:tcPr>
            <w:tcW w:w="2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BF04D97" w14:textId="77777777" w:rsidR="00F83237" w:rsidRDefault="00000000">
            <w:r>
              <w:rPr>
                <w:b/>
                <w:bCs/>
                <w:color w:val="FFFFFF"/>
                <w:sz w:val="18"/>
                <w:szCs w:val="18"/>
              </w:rPr>
              <w:t>Pourquoi ?</w:t>
            </w:r>
          </w:p>
        </w:tc>
        <w:tc>
          <w:tcPr>
            <w:tcW w:w="22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CDD653D" w14:textId="77777777" w:rsidR="00F83237" w:rsidRDefault="00000000">
            <w:r>
              <w:rPr>
                <w:b/>
                <w:bCs/>
                <w:color w:val="FFFFFF"/>
                <w:sz w:val="18"/>
                <w:szCs w:val="18"/>
              </w:rPr>
              <w:t>Exemple HPLC</w:t>
            </w:r>
          </w:p>
        </w:tc>
      </w:tr>
      <w:tr w:rsidR="00F83237" w14:paraId="044916D2"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D6F8BD" w14:textId="77777777" w:rsidR="00F83237" w:rsidRDefault="00000000">
            <w:r>
              <w:rPr>
                <w:color w:val="222222"/>
                <w:sz w:val="18"/>
                <w:szCs w:val="18"/>
              </w:rPr>
              <w:t>Mesure unique par série</w:t>
            </w:r>
          </w:p>
        </w:tc>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01116F1" w14:textId="77777777" w:rsidR="00F83237" w:rsidRDefault="00000000">
            <w:r>
              <w:rPr>
                <w:b/>
                <w:bCs/>
                <w:color w:val="2E75B6"/>
                <w:sz w:val="18"/>
                <w:szCs w:val="18"/>
              </w:rPr>
              <w:t>I-MR</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AAA02CD" w14:textId="77777777" w:rsidR="00F83237" w:rsidRDefault="00000000">
            <w:r>
              <w:rPr>
                <w:color w:val="222222"/>
                <w:sz w:val="18"/>
                <w:szCs w:val="18"/>
              </w:rPr>
              <w:t>Surveillance d'un paramètre mesuré une fois par série</w:t>
            </w:r>
          </w:p>
        </w:tc>
        <w:tc>
          <w:tcPr>
            <w:tcW w:w="2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73A57DA" w14:textId="77777777" w:rsidR="00F83237" w:rsidRDefault="00000000">
            <w:proofErr w:type="spellStart"/>
            <w:proofErr w:type="gramStart"/>
            <w:r>
              <w:rPr>
                <w:color w:val="222222"/>
                <w:sz w:val="18"/>
                <w:szCs w:val="18"/>
              </w:rPr>
              <w:t>tR</w:t>
            </w:r>
            <w:proofErr w:type="spellEnd"/>
            <w:proofErr w:type="gramEnd"/>
            <w:r>
              <w:rPr>
                <w:color w:val="222222"/>
                <w:sz w:val="18"/>
                <w:szCs w:val="18"/>
              </w:rPr>
              <w:t xml:space="preserve"> pic principal, </w:t>
            </w:r>
            <w:proofErr w:type="spellStart"/>
            <w:r>
              <w:rPr>
                <w:color w:val="222222"/>
                <w:sz w:val="18"/>
                <w:szCs w:val="18"/>
              </w:rPr>
              <w:t>Rs</w:t>
            </w:r>
            <w:proofErr w:type="spellEnd"/>
            <w:r>
              <w:rPr>
                <w:color w:val="222222"/>
                <w:sz w:val="18"/>
                <w:szCs w:val="18"/>
              </w:rPr>
              <w:t xml:space="preserve"> critique</w:t>
            </w:r>
          </w:p>
        </w:tc>
      </w:tr>
      <w:tr w:rsidR="00F83237" w14:paraId="52038C24"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2FD3ADA" w14:textId="77777777" w:rsidR="00F83237" w:rsidRDefault="00000000">
            <w:r>
              <w:rPr>
                <w:color w:val="222222"/>
                <w:sz w:val="18"/>
                <w:szCs w:val="18"/>
              </w:rPr>
              <w:t xml:space="preserve">Moyenne de </w:t>
            </w:r>
            <w:proofErr w:type="spellStart"/>
            <w:r>
              <w:rPr>
                <w:color w:val="222222"/>
                <w:sz w:val="18"/>
                <w:szCs w:val="18"/>
              </w:rPr>
              <w:t>réplicats</w:t>
            </w:r>
            <w:proofErr w:type="spellEnd"/>
          </w:p>
        </w:tc>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7C77863" w14:textId="77777777" w:rsidR="00F83237" w:rsidRDefault="00000000">
            <w:proofErr w:type="spellStart"/>
            <w:r>
              <w:rPr>
                <w:b/>
                <w:bCs/>
                <w:color w:val="2E75B6"/>
                <w:sz w:val="18"/>
                <w:szCs w:val="18"/>
              </w:rPr>
              <w:t>Xbar</w:t>
            </w:r>
            <w:proofErr w:type="spellEnd"/>
            <w:r>
              <w:rPr>
                <w:b/>
                <w:bCs/>
                <w:color w:val="2E75B6"/>
                <w:sz w:val="18"/>
                <w:szCs w:val="18"/>
              </w:rPr>
              <w:t>-R</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A625AD6" w14:textId="77777777" w:rsidR="00F83237" w:rsidRDefault="00000000">
            <w:r>
              <w:rPr>
                <w:color w:val="222222"/>
                <w:sz w:val="18"/>
                <w:szCs w:val="18"/>
              </w:rPr>
              <w:t>Sépare variabilité intra-série et inter-séries</w:t>
            </w:r>
          </w:p>
        </w:tc>
        <w:tc>
          <w:tcPr>
            <w:tcW w:w="2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A43B1AA" w14:textId="77777777" w:rsidR="00F83237" w:rsidRDefault="00000000">
            <w:r>
              <w:rPr>
                <w:color w:val="222222"/>
                <w:sz w:val="18"/>
                <w:szCs w:val="18"/>
              </w:rPr>
              <w:t>%RSD SST, moyenne aires standard</w:t>
            </w:r>
          </w:p>
        </w:tc>
      </w:tr>
      <w:tr w:rsidR="00F83237" w14:paraId="4098A531"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D24228F" w14:textId="77777777" w:rsidR="00F83237" w:rsidRDefault="00000000">
            <w:r>
              <w:rPr>
                <w:color w:val="222222"/>
                <w:sz w:val="18"/>
                <w:szCs w:val="18"/>
              </w:rPr>
              <w:t>Détection très faibles dérives</w:t>
            </w:r>
          </w:p>
        </w:tc>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E4EADDB" w14:textId="77777777" w:rsidR="00F83237" w:rsidRDefault="00000000">
            <w:r>
              <w:rPr>
                <w:b/>
                <w:bCs/>
                <w:color w:val="2E75B6"/>
                <w:sz w:val="18"/>
                <w:szCs w:val="18"/>
              </w:rPr>
              <w:t>EWMA</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B705F3C" w14:textId="77777777" w:rsidR="00F83237" w:rsidRDefault="00000000">
            <w:r>
              <w:rPr>
                <w:color w:val="222222"/>
                <w:sz w:val="18"/>
                <w:szCs w:val="18"/>
              </w:rPr>
              <w:t>Plus sensible que I-MR aux petits shifts</w:t>
            </w:r>
          </w:p>
        </w:tc>
        <w:tc>
          <w:tcPr>
            <w:tcW w:w="2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024EE0" w14:textId="77777777" w:rsidR="00F83237" w:rsidRDefault="00000000">
            <w:r>
              <w:rPr>
                <w:color w:val="222222"/>
                <w:sz w:val="18"/>
                <w:szCs w:val="18"/>
              </w:rPr>
              <w:t>S/N détecteur, bruit de base</w:t>
            </w:r>
          </w:p>
        </w:tc>
      </w:tr>
      <w:tr w:rsidR="00F83237" w14:paraId="5DAD39BB"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B061D05" w14:textId="77777777" w:rsidR="00F83237" w:rsidRDefault="00000000">
            <w:r>
              <w:rPr>
                <w:color w:val="222222"/>
                <w:sz w:val="18"/>
                <w:szCs w:val="18"/>
              </w:rPr>
              <w:t>Détection cumulative tendances</w:t>
            </w:r>
          </w:p>
        </w:tc>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9428F2" w14:textId="77777777" w:rsidR="00F83237" w:rsidRDefault="00000000">
            <w:r>
              <w:rPr>
                <w:b/>
                <w:bCs/>
                <w:color w:val="2E75B6"/>
                <w:sz w:val="18"/>
                <w:szCs w:val="18"/>
              </w:rPr>
              <w:t>CUSUM</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2F3CDD6" w14:textId="77777777" w:rsidR="00F83237" w:rsidRDefault="00000000">
            <w:r>
              <w:rPr>
                <w:color w:val="222222"/>
                <w:sz w:val="18"/>
                <w:szCs w:val="18"/>
              </w:rPr>
              <w:t>Accumule les petits écarts pour détection précoce</w:t>
            </w:r>
          </w:p>
        </w:tc>
        <w:tc>
          <w:tcPr>
            <w:tcW w:w="2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E2C89C0" w14:textId="77777777" w:rsidR="00F83237" w:rsidRDefault="00000000">
            <w:r>
              <w:rPr>
                <w:color w:val="222222"/>
                <w:sz w:val="18"/>
                <w:szCs w:val="18"/>
              </w:rPr>
              <w:t>Pression système, dérive colonne</w:t>
            </w:r>
          </w:p>
        </w:tc>
      </w:tr>
      <w:tr w:rsidR="00F83237" w14:paraId="5DE585C7" w14:textId="77777777">
        <w:tblPrEx>
          <w:tblCellMar>
            <w:top w:w="0" w:type="dxa"/>
            <w:bottom w:w="0" w:type="dxa"/>
          </w:tblCellMar>
        </w:tblPrEx>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98C9080" w14:textId="77777777" w:rsidR="00F83237" w:rsidRDefault="00000000">
            <w:r>
              <w:rPr>
                <w:color w:val="222222"/>
                <w:sz w:val="18"/>
                <w:szCs w:val="18"/>
              </w:rPr>
              <w:t>Attribut binaire PASS/FAIL</w:t>
            </w:r>
          </w:p>
        </w:tc>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09068FA" w14:textId="77777777" w:rsidR="00F83237" w:rsidRDefault="00000000">
            <w:r>
              <w:rPr>
                <w:b/>
                <w:bCs/>
                <w:color w:val="2E75B6"/>
                <w:sz w:val="18"/>
                <w:szCs w:val="18"/>
              </w:rPr>
              <w:t xml:space="preserve">Carte p ou </w:t>
            </w:r>
            <w:proofErr w:type="spellStart"/>
            <w:r>
              <w:rPr>
                <w:b/>
                <w:bCs/>
                <w:color w:val="2E75B6"/>
                <w:sz w:val="18"/>
                <w:szCs w:val="18"/>
              </w:rPr>
              <w:t>np</w:t>
            </w:r>
            <w:proofErr w:type="spellEnd"/>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17F691" w14:textId="77777777" w:rsidR="00F83237" w:rsidRDefault="00000000">
            <w:r>
              <w:rPr>
                <w:color w:val="222222"/>
                <w:sz w:val="18"/>
                <w:szCs w:val="18"/>
              </w:rPr>
              <w:t>Surveillance du taux de conformité SST</w:t>
            </w:r>
          </w:p>
        </w:tc>
        <w:tc>
          <w:tcPr>
            <w:tcW w:w="22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5AF7EA" w14:textId="77777777" w:rsidR="00F83237" w:rsidRDefault="00000000">
            <w:r>
              <w:rPr>
                <w:color w:val="222222"/>
                <w:sz w:val="18"/>
                <w:szCs w:val="18"/>
              </w:rPr>
              <w:t>Taux échecs SST mensuel</w:t>
            </w:r>
          </w:p>
        </w:tc>
      </w:tr>
    </w:tbl>
    <w:p w14:paraId="4949FEDB" w14:textId="77777777" w:rsidR="00F83237" w:rsidRDefault="00F83237">
      <w:pPr>
        <w:spacing w:before="80"/>
      </w:pPr>
    </w:p>
    <w:p w14:paraId="36C2F00D" w14:textId="77777777" w:rsidR="00F83237" w:rsidRDefault="00000000">
      <w:pPr>
        <w:pStyle w:val="Titre2"/>
      </w:pPr>
      <w:r>
        <w:t xml:space="preserve">8.3.2 Carte I-MR – Application : Temps de Rétention </w:t>
      </w:r>
      <w:proofErr w:type="spellStart"/>
      <w:r>
        <w:t>tR</w:t>
      </w:r>
      <w:proofErr w:type="spellEnd"/>
    </w:p>
    <w:p w14:paraId="6F7FEA0D" w14:textId="77777777" w:rsidR="00F83237" w:rsidRDefault="00000000">
      <w:pPr>
        <w:spacing w:before="60" w:after="60"/>
      </w:pPr>
      <w:r>
        <w:rPr>
          <w:color w:val="333333"/>
        </w:rPr>
        <w:t xml:space="preserve">Scénario : Surveillance de </w:t>
      </w:r>
      <w:proofErr w:type="spellStart"/>
      <w:r>
        <w:rPr>
          <w:color w:val="333333"/>
        </w:rPr>
        <w:t>tR</w:t>
      </w:r>
      <w:proofErr w:type="spellEnd"/>
      <w:r>
        <w:rPr>
          <w:color w:val="333333"/>
        </w:rPr>
        <w:t xml:space="preserve"> avant chaque série d'analyses de libération. Spécification : 12,45 ± 0,20 min.</w:t>
      </w:r>
    </w:p>
    <w:p w14:paraId="1942F1EE" w14:textId="77777777" w:rsidR="00F83237" w:rsidRDefault="00000000">
      <w:pPr>
        <w:spacing w:before="60" w:after="60"/>
      </w:pPr>
      <w:r>
        <w:rPr>
          <w:b/>
          <w:bCs/>
          <w:color w:val="2E75B6"/>
        </w:rPr>
        <w:t>Procédure Minitab® :</w:t>
      </w:r>
    </w:p>
    <w:p w14:paraId="3847FF05" w14:textId="77777777" w:rsidR="00F83237" w:rsidRDefault="00000000">
      <w:pPr>
        <w:spacing w:before="60" w:after="60"/>
      </w:pPr>
      <w:r>
        <w:rPr>
          <w:i/>
          <w:iCs/>
          <w:color w:val="1E3A5F"/>
          <w:sz w:val="19"/>
          <w:szCs w:val="19"/>
        </w:rPr>
        <w:t>Stat &gt; Cartes de contrôle &gt; Cartes de variables pour individus &gt; I-EM</w:t>
      </w:r>
    </w:p>
    <w:p w14:paraId="3D0F2833" w14:textId="77777777" w:rsidR="00F83237" w:rsidRDefault="00000000">
      <w:pPr>
        <w:pStyle w:val="Paragraphedeliste"/>
        <w:numPr>
          <w:ilvl w:val="0"/>
          <w:numId w:val="2"/>
        </w:numPr>
        <w:spacing w:before="40" w:after="40"/>
      </w:pPr>
      <w:r>
        <w:rPr>
          <w:color w:val="333333"/>
        </w:rPr>
        <w:t xml:space="preserve">Variables : </w:t>
      </w:r>
      <w:proofErr w:type="spellStart"/>
      <w:r>
        <w:rPr>
          <w:color w:val="333333"/>
        </w:rPr>
        <w:t>tR_Principal</w:t>
      </w:r>
      <w:proofErr w:type="spellEnd"/>
    </w:p>
    <w:p w14:paraId="09860E03" w14:textId="77777777" w:rsidR="00F83237" w:rsidRPr="00C21B51" w:rsidRDefault="00000000">
      <w:pPr>
        <w:pStyle w:val="Paragraphedeliste"/>
        <w:numPr>
          <w:ilvl w:val="0"/>
          <w:numId w:val="2"/>
        </w:numPr>
        <w:spacing w:before="40" w:after="40"/>
        <w:rPr>
          <w:lang w:val="en-US"/>
        </w:rPr>
      </w:pPr>
      <w:r w:rsidRPr="00C21B51">
        <w:rPr>
          <w:color w:val="333333"/>
          <w:lang w:val="en-US"/>
        </w:rPr>
        <w:t xml:space="preserve">Options &gt; </w:t>
      </w:r>
      <w:proofErr w:type="gramStart"/>
      <w:r w:rsidRPr="00C21B51">
        <w:rPr>
          <w:color w:val="333333"/>
          <w:lang w:val="en-US"/>
        </w:rPr>
        <w:t>Tests :</w:t>
      </w:r>
      <w:proofErr w:type="gramEnd"/>
      <w:r w:rsidRPr="00C21B51">
        <w:rPr>
          <w:color w:val="333333"/>
          <w:lang w:val="en-US"/>
        </w:rPr>
        <w:t xml:space="preserve"> ☑ Test 1 (1 point &gt; 3</w:t>
      </w:r>
      <w:proofErr w:type="gramStart"/>
      <w:r>
        <w:rPr>
          <w:color w:val="333333"/>
        </w:rPr>
        <w:t>σ</w:t>
      </w:r>
      <w:r w:rsidRPr="00C21B51">
        <w:rPr>
          <w:color w:val="333333"/>
          <w:lang w:val="en-US"/>
        </w:rPr>
        <w:t>)  ☑</w:t>
      </w:r>
      <w:proofErr w:type="gramEnd"/>
      <w:r w:rsidRPr="00C21B51">
        <w:rPr>
          <w:color w:val="333333"/>
          <w:lang w:val="en-US"/>
        </w:rPr>
        <w:t xml:space="preserve"> Test 2 (9 </w:t>
      </w:r>
      <w:proofErr w:type="spellStart"/>
      <w:proofErr w:type="gramStart"/>
      <w:r w:rsidRPr="00C21B51">
        <w:rPr>
          <w:color w:val="333333"/>
          <w:lang w:val="en-US"/>
        </w:rPr>
        <w:t>consécutifs</w:t>
      </w:r>
      <w:proofErr w:type="spellEnd"/>
      <w:r w:rsidRPr="00C21B51">
        <w:rPr>
          <w:color w:val="333333"/>
          <w:lang w:val="en-US"/>
        </w:rPr>
        <w:t>)  ☑</w:t>
      </w:r>
      <w:proofErr w:type="gramEnd"/>
      <w:r w:rsidRPr="00C21B51">
        <w:rPr>
          <w:color w:val="333333"/>
          <w:lang w:val="en-US"/>
        </w:rPr>
        <w:t xml:space="preserve"> Test 3 (6 </w:t>
      </w:r>
      <w:proofErr w:type="spellStart"/>
      <w:r w:rsidRPr="00C21B51">
        <w:rPr>
          <w:color w:val="333333"/>
          <w:lang w:val="en-US"/>
        </w:rPr>
        <w:t>en</w:t>
      </w:r>
      <w:proofErr w:type="spellEnd"/>
      <w:r w:rsidRPr="00C21B51">
        <w:rPr>
          <w:color w:val="333333"/>
          <w:lang w:val="en-US"/>
        </w:rPr>
        <w:t xml:space="preserve"> </w:t>
      </w:r>
      <w:proofErr w:type="gramStart"/>
      <w:r w:rsidRPr="00C21B51">
        <w:rPr>
          <w:color w:val="333333"/>
          <w:lang w:val="en-US"/>
        </w:rPr>
        <w:t>tendance)  ☑</w:t>
      </w:r>
      <w:proofErr w:type="gramEnd"/>
      <w:r w:rsidRPr="00C21B51">
        <w:rPr>
          <w:color w:val="333333"/>
          <w:lang w:val="en-US"/>
        </w:rPr>
        <w:t xml:space="preserve"> Test 5 (2/3 &gt; 2</w:t>
      </w:r>
      <w:proofErr w:type="gramStart"/>
      <w:r>
        <w:rPr>
          <w:color w:val="333333"/>
        </w:rPr>
        <w:t>σ</w:t>
      </w:r>
      <w:r w:rsidRPr="00C21B51">
        <w:rPr>
          <w:color w:val="333333"/>
          <w:lang w:val="en-US"/>
        </w:rPr>
        <w:t>)  ☑</w:t>
      </w:r>
      <w:proofErr w:type="gramEnd"/>
      <w:r w:rsidRPr="00C21B51">
        <w:rPr>
          <w:color w:val="333333"/>
          <w:lang w:val="en-US"/>
        </w:rPr>
        <w:t xml:space="preserve"> Test 6 (4/5 &gt; 1</w:t>
      </w:r>
      <w:r>
        <w:rPr>
          <w:color w:val="333333"/>
        </w:rPr>
        <w:t>σ</w:t>
      </w:r>
      <w:r w:rsidRPr="00C21B51">
        <w:rPr>
          <w:color w:val="333333"/>
          <w:lang w:val="en-US"/>
        </w:rPr>
        <w:t>)</w:t>
      </w:r>
    </w:p>
    <w:p w14:paraId="76D448A0" w14:textId="77777777" w:rsidR="00F83237" w:rsidRPr="00C21B51" w:rsidRDefault="00F83237">
      <w:pPr>
        <w:spacing w:before="80"/>
        <w:rPr>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2200"/>
        <w:gridCol w:w="4326"/>
      </w:tblGrid>
      <w:tr w:rsidR="00F83237" w14:paraId="1405F461" w14:textId="77777777">
        <w:tblPrEx>
          <w:tblCellMar>
            <w:top w:w="0" w:type="dxa"/>
            <w:bottom w:w="0" w:type="dxa"/>
          </w:tblCellMar>
        </w:tblPrEx>
        <w:trPr>
          <w:tblHeader/>
        </w:trPr>
        <w:tc>
          <w:tcPr>
            <w:tcW w:w="25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8F32387" w14:textId="77777777" w:rsidR="00F83237" w:rsidRDefault="00000000">
            <w:r>
              <w:rPr>
                <w:b/>
                <w:bCs/>
                <w:color w:val="FFFFFF"/>
                <w:sz w:val="18"/>
                <w:szCs w:val="18"/>
              </w:rPr>
              <w:t>Carte</w:t>
            </w:r>
          </w:p>
        </w:tc>
        <w:tc>
          <w:tcPr>
            <w:tcW w:w="2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2A6C032" w14:textId="77777777" w:rsidR="00F83237" w:rsidRDefault="00000000">
            <w:r>
              <w:rPr>
                <w:b/>
                <w:bCs/>
                <w:color w:val="FFFFFF"/>
                <w:sz w:val="18"/>
                <w:szCs w:val="18"/>
              </w:rPr>
              <w:t>Valeur</w:t>
            </w:r>
          </w:p>
        </w:tc>
        <w:tc>
          <w:tcPr>
            <w:tcW w:w="43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22802F3" w14:textId="77777777" w:rsidR="00F83237" w:rsidRDefault="00000000">
            <w:r>
              <w:rPr>
                <w:b/>
                <w:bCs/>
                <w:color w:val="FFFFFF"/>
                <w:sz w:val="18"/>
                <w:szCs w:val="18"/>
              </w:rPr>
              <w:t>Interprétation</w:t>
            </w:r>
          </w:p>
        </w:tc>
      </w:tr>
      <w:tr w:rsidR="00F83237" w14:paraId="27897939" w14:textId="77777777">
        <w:tblPrEx>
          <w:tblCellMar>
            <w:top w:w="0" w:type="dxa"/>
            <w:bottom w:w="0" w:type="dxa"/>
          </w:tblCellMar>
        </w:tblPrEx>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7CE762" w14:textId="77777777" w:rsidR="00F83237" w:rsidRDefault="00000000">
            <w:r>
              <w:rPr>
                <w:b/>
                <w:bCs/>
                <w:color w:val="222222"/>
                <w:sz w:val="18"/>
                <w:szCs w:val="18"/>
              </w:rPr>
              <w:t>CL (Centre I-Chart)</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9C572A5" w14:textId="77777777" w:rsidR="00F83237" w:rsidRDefault="00000000">
            <w:r>
              <w:rPr>
                <w:b/>
                <w:bCs/>
                <w:color w:val="2E75B6"/>
                <w:sz w:val="18"/>
                <w:szCs w:val="18"/>
              </w:rPr>
              <w:t>12,46 min</w:t>
            </w:r>
          </w:p>
        </w:tc>
        <w:tc>
          <w:tcPr>
            <w:tcW w:w="43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CBE7D4" w14:textId="77777777" w:rsidR="00F83237" w:rsidRDefault="00000000">
            <w:r>
              <w:rPr>
                <w:color w:val="222222"/>
                <w:sz w:val="18"/>
                <w:szCs w:val="18"/>
              </w:rPr>
              <w:t>Moyenne historique stable</w:t>
            </w:r>
          </w:p>
        </w:tc>
      </w:tr>
      <w:tr w:rsidR="00F83237" w14:paraId="2F7A33BA" w14:textId="77777777">
        <w:tblPrEx>
          <w:tblCellMar>
            <w:top w:w="0" w:type="dxa"/>
            <w:bottom w:w="0" w:type="dxa"/>
          </w:tblCellMar>
        </w:tblPrEx>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FFC44F0" w14:textId="77777777" w:rsidR="00F83237" w:rsidRDefault="00000000">
            <w:r>
              <w:rPr>
                <w:b/>
                <w:bCs/>
                <w:color w:val="222222"/>
                <w:sz w:val="18"/>
                <w:szCs w:val="18"/>
              </w:rPr>
              <w:t>UCL (Limite supérieure)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BEDA518" w14:textId="77777777" w:rsidR="00F83237" w:rsidRDefault="00000000">
            <w:r>
              <w:rPr>
                <w:b/>
                <w:bCs/>
                <w:color w:val="C00000"/>
                <w:sz w:val="18"/>
                <w:szCs w:val="18"/>
              </w:rPr>
              <w:t>12,51 min</w:t>
            </w:r>
          </w:p>
        </w:tc>
        <w:tc>
          <w:tcPr>
            <w:tcW w:w="43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E377DE" w14:textId="77777777" w:rsidR="00F83237" w:rsidRDefault="00000000">
            <w:proofErr w:type="gramStart"/>
            <w:r>
              <w:rPr>
                <w:color w:val="222222"/>
                <w:sz w:val="18"/>
                <w:szCs w:val="18"/>
              </w:rPr>
              <w:t>μ</w:t>
            </w:r>
            <w:proofErr w:type="gramEnd"/>
            <w:r>
              <w:rPr>
                <w:color w:val="222222"/>
                <w:sz w:val="18"/>
                <w:szCs w:val="18"/>
              </w:rPr>
              <w:t xml:space="preserve"> + 3σ – Tout point au-dessus = Test 1 déclenché</w:t>
            </w:r>
          </w:p>
        </w:tc>
      </w:tr>
      <w:tr w:rsidR="00F83237" w14:paraId="36B386A5" w14:textId="77777777">
        <w:tblPrEx>
          <w:tblCellMar>
            <w:top w:w="0" w:type="dxa"/>
            <w:bottom w:w="0" w:type="dxa"/>
          </w:tblCellMar>
        </w:tblPrEx>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E1F2342" w14:textId="77777777" w:rsidR="00F83237" w:rsidRDefault="00000000">
            <w:r>
              <w:rPr>
                <w:b/>
                <w:bCs/>
                <w:color w:val="222222"/>
                <w:sz w:val="18"/>
                <w:szCs w:val="18"/>
              </w:rPr>
              <w:t>LCL (Limite inférieure)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98A021" w14:textId="77777777" w:rsidR="00F83237" w:rsidRDefault="00000000">
            <w:r>
              <w:rPr>
                <w:b/>
                <w:bCs/>
                <w:color w:val="C00000"/>
                <w:sz w:val="18"/>
                <w:szCs w:val="18"/>
              </w:rPr>
              <w:t>12,43 min</w:t>
            </w:r>
          </w:p>
        </w:tc>
        <w:tc>
          <w:tcPr>
            <w:tcW w:w="43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943BCEB" w14:textId="77777777" w:rsidR="00F83237" w:rsidRDefault="00000000">
            <w:proofErr w:type="gramStart"/>
            <w:r>
              <w:rPr>
                <w:color w:val="222222"/>
                <w:sz w:val="18"/>
                <w:szCs w:val="18"/>
              </w:rPr>
              <w:t>μ</w:t>
            </w:r>
            <w:proofErr w:type="gramEnd"/>
            <w:r>
              <w:rPr>
                <w:color w:val="222222"/>
                <w:sz w:val="18"/>
                <w:szCs w:val="18"/>
              </w:rPr>
              <w:t xml:space="preserve"> − 3σ – Tout point en-dessous = Test 1 déclenché</w:t>
            </w:r>
          </w:p>
        </w:tc>
      </w:tr>
      <w:tr w:rsidR="00F83237" w14:paraId="16755CD7" w14:textId="77777777">
        <w:tblPrEx>
          <w:tblCellMar>
            <w:top w:w="0" w:type="dxa"/>
            <w:bottom w:w="0" w:type="dxa"/>
          </w:tblCellMar>
        </w:tblPrEx>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0414AC6" w14:textId="77777777" w:rsidR="00F83237" w:rsidRDefault="00000000">
            <w:r>
              <w:rPr>
                <w:b/>
                <w:bCs/>
                <w:color w:val="222222"/>
                <w:sz w:val="18"/>
                <w:szCs w:val="18"/>
              </w:rPr>
              <w:t>UCL MR-Chart</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3DE57D0" w14:textId="77777777" w:rsidR="00F83237" w:rsidRDefault="00000000">
            <w:r>
              <w:rPr>
                <w:b/>
                <w:bCs/>
                <w:color w:val="E36C09"/>
                <w:sz w:val="18"/>
                <w:szCs w:val="18"/>
              </w:rPr>
              <w:t>0,047 min</w:t>
            </w:r>
          </w:p>
        </w:tc>
        <w:tc>
          <w:tcPr>
            <w:tcW w:w="43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3DB7DCA" w14:textId="77777777" w:rsidR="00F83237" w:rsidRDefault="00000000">
            <w:r>
              <w:rPr>
                <w:color w:val="222222"/>
                <w:sz w:val="18"/>
                <w:szCs w:val="18"/>
              </w:rPr>
              <w:t>Limite amplitude variations consécutives</w:t>
            </w:r>
          </w:p>
        </w:tc>
      </w:tr>
    </w:tbl>
    <w:p w14:paraId="2F776F43"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16470751"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FFF3CD"/>
            <w:tcMar>
              <w:top w:w="120" w:type="dxa"/>
              <w:left w:w="200" w:type="dxa"/>
              <w:bottom w:w="120" w:type="dxa"/>
              <w:right w:w="200" w:type="dxa"/>
            </w:tcMar>
          </w:tcPr>
          <w:p w14:paraId="13F417F0" w14:textId="77777777" w:rsidR="00F83237" w:rsidRDefault="00000000">
            <w:r>
              <w:rPr>
                <w:b/>
                <w:bCs/>
                <w:color w:val="E36C09"/>
              </w:rPr>
              <w:t>DÉCISION OPÉRATIONNELLE : Si Test 3 (6 points en tendance) → Investigation préventive : vérifier composition phase mobile (évaporation ACN ?), contrôler température four, examiner pression système pour colmatage débutant. Documenter dans le registre MSP.</w:t>
            </w:r>
          </w:p>
        </w:tc>
      </w:tr>
    </w:tbl>
    <w:p w14:paraId="3DF05996" w14:textId="77777777" w:rsidR="00F83237" w:rsidRDefault="00000000">
      <w:r>
        <w:br w:type="page"/>
      </w:r>
    </w:p>
    <w:p w14:paraId="48A99AF2" w14:textId="77777777" w:rsidR="00F83237" w:rsidRDefault="00000000">
      <w:pPr>
        <w:pStyle w:val="Titre2"/>
      </w:pPr>
      <w:r>
        <w:lastRenderedPageBreak/>
        <w:t xml:space="preserve">8.4.3 Carte </w:t>
      </w:r>
      <w:proofErr w:type="spellStart"/>
      <w:r>
        <w:t>Xbar</w:t>
      </w:r>
      <w:proofErr w:type="spellEnd"/>
      <w:r>
        <w:t>-R – Application : 6 Injections Standard SST</w:t>
      </w:r>
    </w:p>
    <w:p w14:paraId="2DAA0C62" w14:textId="77777777" w:rsidR="00F83237" w:rsidRDefault="00000000">
      <w:pPr>
        <w:spacing w:before="60" w:after="60"/>
      </w:pPr>
      <w:r>
        <w:rPr>
          <w:color w:val="333333"/>
        </w:rPr>
        <w:t>Scénario : Avant chaque série, injecter 6 fois un standard et calculer le %RSD des aires de pics.</w:t>
      </w:r>
    </w:p>
    <w:p w14:paraId="6FA9D69A" w14:textId="77777777" w:rsidR="00F83237" w:rsidRDefault="00000000">
      <w:pPr>
        <w:spacing w:before="60" w:after="60"/>
      </w:pPr>
      <w:r>
        <w:rPr>
          <w:b/>
          <w:bCs/>
          <w:color w:val="2E75B6"/>
        </w:rPr>
        <w:t>Procédure Minitab® :</w:t>
      </w:r>
    </w:p>
    <w:p w14:paraId="619ACB54" w14:textId="77777777" w:rsidR="00F83237" w:rsidRDefault="00000000">
      <w:pPr>
        <w:spacing w:before="60" w:after="60"/>
      </w:pPr>
      <w:r>
        <w:rPr>
          <w:i/>
          <w:iCs/>
          <w:color w:val="1E3A5F"/>
          <w:sz w:val="19"/>
          <w:szCs w:val="19"/>
        </w:rPr>
        <w:t xml:space="preserve">Stat &gt; Cartes de contrôle &gt; Cartes de variables pour sous-groupes &gt; Carte X </w:t>
      </w:r>
      <w:proofErr w:type="spellStart"/>
      <w:r>
        <w:rPr>
          <w:i/>
          <w:iCs/>
          <w:color w:val="1E3A5F"/>
          <w:sz w:val="19"/>
          <w:szCs w:val="19"/>
        </w:rPr>
        <w:t>barre-R</w:t>
      </w:r>
      <w:proofErr w:type="spellEnd"/>
    </w:p>
    <w:p w14:paraId="0A773940" w14:textId="77777777" w:rsidR="00F83237" w:rsidRDefault="00000000">
      <w:pPr>
        <w:pStyle w:val="Paragraphedeliste"/>
        <w:numPr>
          <w:ilvl w:val="0"/>
          <w:numId w:val="2"/>
        </w:numPr>
        <w:spacing w:before="40" w:after="40"/>
      </w:pPr>
      <w:r>
        <w:rPr>
          <w:color w:val="333333"/>
        </w:rPr>
        <w:t>Sélectionner : Les observations d'un sous-groupe figurent sur une ligne de colonnes</w:t>
      </w:r>
    </w:p>
    <w:p w14:paraId="1ADBF6A9" w14:textId="77777777" w:rsidR="00F83237" w:rsidRDefault="00000000">
      <w:pPr>
        <w:pStyle w:val="Paragraphedeliste"/>
        <w:numPr>
          <w:ilvl w:val="0"/>
          <w:numId w:val="2"/>
        </w:numPr>
        <w:spacing w:before="40" w:after="40"/>
      </w:pPr>
      <w:r>
        <w:rPr>
          <w:color w:val="333333"/>
        </w:rPr>
        <w:t>Variables : Inj1 Inj2 Inj3 Inj4 Inj5 Inj6</w:t>
      </w:r>
    </w:p>
    <w:p w14:paraId="039283E5" w14:textId="77777777" w:rsidR="00F83237" w:rsidRPr="00C21B51" w:rsidRDefault="00000000">
      <w:pPr>
        <w:pStyle w:val="Paragraphedeliste"/>
        <w:numPr>
          <w:ilvl w:val="0"/>
          <w:numId w:val="2"/>
        </w:numPr>
        <w:spacing w:before="40" w:after="40"/>
        <w:rPr>
          <w:lang w:val="en-US"/>
        </w:rPr>
      </w:pPr>
      <w:r w:rsidRPr="00C21B51">
        <w:rPr>
          <w:color w:val="333333"/>
          <w:lang w:val="en-US"/>
        </w:rPr>
        <w:t xml:space="preserve">Options &gt; </w:t>
      </w:r>
      <w:proofErr w:type="gramStart"/>
      <w:r w:rsidRPr="00C21B51">
        <w:rPr>
          <w:color w:val="333333"/>
          <w:lang w:val="en-US"/>
        </w:rPr>
        <w:t>Tests :</w:t>
      </w:r>
      <w:proofErr w:type="gramEnd"/>
      <w:r w:rsidRPr="00C21B51">
        <w:rPr>
          <w:color w:val="333333"/>
          <w:lang w:val="en-US"/>
        </w:rPr>
        <w:t xml:space="preserve"> ☑ Tests 1, 2, 3, 5, 6 (Western Electric/Nelson)</w:t>
      </w:r>
    </w:p>
    <w:p w14:paraId="26DA9B25" w14:textId="77777777" w:rsidR="00F83237" w:rsidRPr="00C21B51" w:rsidRDefault="00F83237">
      <w:pPr>
        <w:spacing w:before="80"/>
        <w:rPr>
          <w:lang w:val="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2000"/>
        <w:gridCol w:w="2500"/>
        <w:gridCol w:w="2526"/>
      </w:tblGrid>
      <w:tr w:rsidR="00F83237" w14:paraId="1E7DD1F8" w14:textId="77777777">
        <w:tblPrEx>
          <w:tblCellMar>
            <w:top w:w="0" w:type="dxa"/>
            <w:bottom w:w="0" w:type="dxa"/>
          </w:tblCellMar>
        </w:tblPrEx>
        <w:trPr>
          <w:tblHeader/>
        </w:trPr>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B7EA1B3" w14:textId="77777777" w:rsidR="00F83237" w:rsidRDefault="00000000">
            <w:r>
              <w:rPr>
                <w:b/>
                <w:bCs/>
                <w:color w:val="FFFFFF"/>
                <w:sz w:val="18"/>
                <w:szCs w:val="18"/>
              </w:rPr>
              <w:t>Carte</w:t>
            </w:r>
          </w:p>
        </w:tc>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40E1FE7" w14:textId="77777777" w:rsidR="00F83237" w:rsidRDefault="00000000">
            <w:r>
              <w:rPr>
                <w:b/>
                <w:bCs/>
                <w:color w:val="FFFFFF"/>
                <w:sz w:val="18"/>
                <w:szCs w:val="18"/>
              </w:rPr>
              <w:t>Paramètre</w:t>
            </w:r>
          </w:p>
        </w:tc>
        <w:tc>
          <w:tcPr>
            <w:tcW w:w="25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CEAAC86" w14:textId="77777777" w:rsidR="00F83237" w:rsidRDefault="00000000">
            <w:r>
              <w:rPr>
                <w:b/>
                <w:bCs/>
                <w:color w:val="FFFFFF"/>
                <w:sz w:val="18"/>
                <w:szCs w:val="18"/>
              </w:rPr>
              <w:t>Valeur (doc. Ch.8)</w:t>
            </w:r>
          </w:p>
        </w:tc>
        <w:tc>
          <w:tcPr>
            <w:tcW w:w="25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1E94EB8" w14:textId="77777777" w:rsidR="00F83237" w:rsidRDefault="00000000">
            <w:r>
              <w:rPr>
                <w:b/>
                <w:bCs/>
                <w:color w:val="FFFFFF"/>
                <w:sz w:val="18"/>
                <w:szCs w:val="18"/>
              </w:rPr>
              <w:t>Interprétation</w:t>
            </w:r>
          </w:p>
        </w:tc>
      </w:tr>
      <w:tr w:rsidR="00F83237" w14:paraId="6CD1DD4C"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BECEAF0" w14:textId="77777777" w:rsidR="00F83237" w:rsidRDefault="00000000">
            <w:proofErr w:type="spellStart"/>
            <w:r>
              <w:rPr>
                <w:color w:val="222222"/>
                <w:sz w:val="18"/>
                <w:szCs w:val="18"/>
              </w:rPr>
              <w:t>Xbar</w:t>
            </w:r>
            <w:proofErr w:type="spellEnd"/>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FDDCD8" w14:textId="77777777" w:rsidR="00F83237" w:rsidRDefault="00000000">
            <w:r>
              <w:rPr>
                <w:b/>
                <w:bCs/>
                <w:color w:val="C00000"/>
                <w:sz w:val="18"/>
                <w:szCs w:val="18"/>
              </w:rPr>
              <w:t>LCS (UCL)</w:t>
            </w:r>
          </w:p>
        </w:tc>
        <w:tc>
          <w:tcPr>
            <w:tcW w:w="25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680E1445" w14:textId="77777777" w:rsidR="00F83237" w:rsidRDefault="00000000">
            <w:r>
              <w:rPr>
                <w:b/>
                <w:bCs/>
                <w:color w:val="C00000"/>
                <w:sz w:val="18"/>
                <w:szCs w:val="18"/>
              </w:rPr>
              <w:t>125,551 mg</w:t>
            </w:r>
          </w:p>
        </w:tc>
        <w:tc>
          <w:tcPr>
            <w:tcW w:w="25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7F2C980B" w14:textId="77777777" w:rsidR="00F83237" w:rsidRDefault="00000000">
            <w:r>
              <w:rPr>
                <w:color w:val="222222"/>
                <w:sz w:val="18"/>
                <w:szCs w:val="18"/>
              </w:rPr>
              <w:t>Excursions 13/04 et 25/05 détectées</w:t>
            </w:r>
          </w:p>
        </w:tc>
      </w:tr>
      <w:tr w:rsidR="00F83237" w14:paraId="59A022EA"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A239DD3" w14:textId="77777777" w:rsidR="00F83237" w:rsidRDefault="00000000">
            <w:proofErr w:type="spellStart"/>
            <w:r>
              <w:rPr>
                <w:color w:val="222222"/>
                <w:sz w:val="18"/>
                <w:szCs w:val="18"/>
              </w:rPr>
              <w:t>Xbar</w:t>
            </w:r>
            <w:proofErr w:type="spellEnd"/>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36A932C" w14:textId="77777777" w:rsidR="00F83237" w:rsidRDefault="00000000">
            <w:r>
              <w:rPr>
                <w:b/>
                <w:bCs/>
                <w:color w:val="2E75B6"/>
                <w:sz w:val="18"/>
                <w:szCs w:val="18"/>
              </w:rPr>
              <w:t>X̄ (Moyenne)</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A9CF1ED" w14:textId="77777777" w:rsidR="00F83237" w:rsidRDefault="00000000">
            <w:r>
              <w:rPr>
                <w:b/>
                <w:bCs/>
                <w:color w:val="2E75B6"/>
                <w:sz w:val="18"/>
                <w:szCs w:val="18"/>
              </w:rPr>
              <w:t>125,108 mg</w:t>
            </w:r>
          </w:p>
        </w:tc>
        <w:tc>
          <w:tcPr>
            <w:tcW w:w="25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F9DD00" w14:textId="77777777" w:rsidR="00F83237" w:rsidRDefault="00000000">
            <w:r>
              <w:rPr>
                <w:color w:val="222222"/>
                <w:sz w:val="18"/>
                <w:szCs w:val="18"/>
              </w:rPr>
              <w:t>Centre de contrôle stable sur données de base</w:t>
            </w:r>
          </w:p>
        </w:tc>
      </w:tr>
      <w:tr w:rsidR="00F83237" w14:paraId="5A4730BC"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F6843A5" w14:textId="77777777" w:rsidR="00F83237" w:rsidRDefault="00000000">
            <w:proofErr w:type="spellStart"/>
            <w:r>
              <w:rPr>
                <w:color w:val="222222"/>
                <w:sz w:val="18"/>
                <w:szCs w:val="18"/>
              </w:rPr>
              <w:t>Xbar</w:t>
            </w:r>
            <w:proofErr w:type="spellEnd"/>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DF80C94" w14:textId="77777777" w:rsidR="00F83237" w:rsidRDefault="00000000">
            <w:r>
              <w:rPr>
                <w:b/>
                <w:bCs/>
                <w:color w:val="C00000"/>
                <w:sz w:val="18"/>
                <w:szCs w:val="18"/>
              </w:rPr>
              <w:t>LCI (LCL)</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0073228" w14:textId="77777777" w:rsidR="00F83237" w:rsidRDefault="00000000">
            <w:r>
              <w:rPr>
                <w:b/>
                <w:bCs/>
                <w:color w:val="C00000"/>
                <w:sz w:val="18"/>
                <w:szCs w:val="18"/>
              </w:rPr>
              <w:t>124,665 mg</w:t>
            </w:r>
          </w:p>
        </w:tc>
        <w:tc>
          <w:tcPr>
            <w:tcW w:w="25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F1BD856" w14:textId="77777777" w:rsidR="00F83237" w:rsidRDefault="00000000">
            <w:r>
              <w:rPr>
                <w:color w:val="222222"/>
                <w:sz w:val="18"/>
                <w:szCs w:val="18"/>
              </w:rPr>
              <w:t>Limite inférieure de contrôle</w:t>
            </w:r>
          </w:p>
        </w:tc>
      </w:tr>
      <w:tr w:rsidR="00F83237" w14:paraId="62FDE3EB"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8258D6F" w14:textId="77777777" w:rsidR="00F83237" w:rsidRDefault="00000000">
            <w:r>
              <w:rPr>
                <w:color w:val="222222"/>
                <w:sz w:val="18"/>
                <w:szCs w:val="18"/>
              </w:rPr>
              <w:t>Carte R</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3AFE62A" w14:textId="77777777" w:rsidR="00F83237" w:rsidRDefault="00000000">
            <w:r>
              <w:rPr>
                <w:b/>
                <w:bCs/>
                <w:color w:val="C00000"/>
                <w:sz w:val="18"/>
                <w:szCs w:val="18"/>
              </w:rPr>
              <w:t>LCS-R (UCL_R)</w:t>
            </w:r>
          </w:p>
        </w:tc>
        <w:tc>
          <w:tcPr>
            <w:tcW w:w="25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1E1DC96E" w14:textId="77777777" w:rsidR="00F83237" w:rsidRDefault="00000000">
            <w:r>
              <w:rPr>
                <w:b/>
                <w:bCs/>
                <w:color w:val="E36C09"/>
                <w:sz w:val="18"/>
                <w:szCs w:val="18"/>
              </w:rPr>
              <w:t>1,837 mg</w:t>
            </w:r>
          </w:p>
        </w:tc>
        <w:tc>
          <w:tcPr>
            <w:tcW w:w="25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77C53136" w14:textId="77777777" w:rsidR="00F83237" w:rsidRDefault="00000000">
            <w:r>
              <w:rPr>
                <w:color w:val="222222"/>
                <w:sz w:val="18"/>
                <w:szCs w:val="18"/>
              </w:rPr>
              <w:t>Aucune excursion → Répétabilité instrument stable</w:t>
            </w:r>
          </w:p>
        </w:tc>
      </w:tr>
      <w:tr w:rsidR="00F83237" w14:paraId="7104B7E8"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11D9F97" w14:textId="77777777" w:rsidR="00F83237" w:rsidRDefault="00000000">
            <w:r>
              <w:rPr>
                <w:color w:val="222222"/>
                <w:sz w:val="18"/>
                <w:szCs w:val="18"/>
              </w:rPr>
              <w:t>Carte R</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88028F1" w14:textId="77777777" w:rsidR="00F83237" w:rsidRDefault="00000000">
            <w:r>
              <w:rPr>
                <w:b/>
                <w:bCs/>
                <w:color w:val="222222"/>
                <w:sz w:val="18"/>
                <w:szCs w:val="18"/>
              </w:rPr>
              <w:t xml:space="preserve">R̄ (Étendue </w:t>
            </w:r>
            <w:proofErr w:type="spellStart"/>
            <w:r>
              <w:rPr>
                <w:b/>
                <w:bCs/>
                <w:color w:val="222222"/>
                <w:sz w:val="18"/>
                <w:szCs w:val="18"/>
              </w:rPr>
              <w:t>moy</w:t>
            </w:r>
            <w:proofErr w:type="spellEnd"/>
            <w:r>
              <w:rPr>
                <w:b/>
                <w:bCs/>
                <w:color w:val="222222"/>
                <w:sz w:val="18"/>
                <w:szCs w:val="18"/>
              </w:rPr>
              <w:t>.)</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7AF6B28" w14:textId="77777777" w:rsidR="00F83237" w:rsidRDefault="00000000">
            <w:r>
              <w:rPr>
                <w:b/>
                <w:bCs/>
                <w:color w:val="2E75B6"/>
                <w:sz w:val="18"/>
                <w:szCs w:val="18"/>
              </w:rPr>
              <w:t>0,917 mg</w:t>
            </w:r>
          </w:p>
        </w:tc>
        <w:tc>
          <w:tcPr>
            <w:tcW w:w="25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FAED3EA" w14:textId="77777777" w:rsidR="00F83237" w:rsidRDefault="00000000">
            <w:r>
              <w:rPr>
                <w:color w:val="222222"/>
                <w:sz w:val="18"/>
                <w:szCs w:val="18"/>
              </w:rPr>
              <w:t>Variabilité intra-série sous contrôle</w:t>
            </w:r>
          </w:p>
        </w:tc>
      </w:tr>
    </w:tbl>
    <w:p w14:paraId="5D1041E1"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78C90D9A"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FDECEA"/>
            <w:tcMar>
              <w:top w:w="120" w:type="dxa"/>
              <w:left w:w="200" w:type="dxa"/>
              <w:bottom w:w="120" w:type="dxa"/>
              <w:right w:w="200" w:type="dxa"/>
            </w:tcMar>
          </w:tcPr>
          <w:p w14:paraId="53BC45A8" w14:textId="77777777" w:rsidR="00F83237" w:rsidRDefault="00000000">
            <w:r>
              <w:rPr>
                <w:b/>
                <w:bCs/>
                <w:color w:val="C00000"/>
              </w:rPr>
              <w:t xml:space="preserve">CONCLUSION XBAR-R : Système stable en répétabilité (carte R sous contrôle) mais instable en moyenne (2 excursions </w:t>
            </w:r>
            <w:proofErr w:type="spellStart"/>
            <w:r>
              <w:rPr>
                <w:b/>
                <w:bCs/>
                <w:color w:val="C00000"/>
              </w:rPr>
              <w:t>Xbar</w:t>
            </w:r>
            <w:proofErr w:type="spellEnd"/>
            <w:r>
              <w:rPr>
                <w:b/>
                <w:bCs/>
                <w:color w:val="C00000"/>
              </w:rPr>
              <w:t>). Signature d'un biais intermittent (erreur préparation étalon ou phase mobile). Ce système NE PEUT PAS être utilisé pour une validation ICH Q2(R2) sans investigation corrective.</w:t>
            </w:r>
          </w:p>
        </w:tc>
      </w:tr>
    </w:tbl>
    <w:p w14:paraId="541BC966" w14:textId="77777777" w:rsidR="00F83237" w:rsidRDefault="00000000">
      <w:r>
        <w:br w:type="page"/>
      </w:r>
    </w:p>
    <w:p w14:paraId="490A4304" w14:textId="77777777" w:rsidR="00F83237" w:rsidRDefault="00000000">
      <w:pPr>
        <w:pStyle w:val="Titre1"/>
      </w:pPr>
      <w:r>
        <w:lastRenderedPageBreak/>
        <w:t>8.4 Règles de Nelson et Western Electric</w:t>
      </w:r>
    </w:p>
    <w:p w14:paraId="29B9DF0D" w14:textId="77777777" w:rsidR="00F83237" w:rsidRDefault="00000000">
      <w:pPr>
        <w:pStyle w:val="Titre2"/>
      </w:pPr>
      <w:r>
        <w:t>8.4.1 Les 8 Règles de Nelson</w:t>
      </w:r>
    </w:p>
    <w:p w14:paraId="5AAEAD18" w14:textId="77777777" w:rsidR="00F83237" w:rsidRDefault="00000000">
      <w:pPr>
        <w:spacing w:before="60" w:after="60"/>
      </w:pPr>
      <w:r>
        <w:rPr>
          <w:color w:val="333333"/>
        </w:rPr>
        <w:t>Un point hors des limites 3σ (p ≈ 0,27 %) est un signal fort, mais attendre ce signal, c'est souvent agir trop tard. Les règles de Nelson détectent des motifs non-aléatoires dans les données, même si tous les points sont dans les limites.</w:t>
      </w:r>
    </w:p>
    <w:p w14:paraId="7A335479"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2500"/>
        <w:gridCol w:w="2100"/>
        <w:gridCol w:w="2200"/>
        <w:gridCol w:w="1526"/>
      </w:tblGrid>
      <w:tr w:rsidR="00F83237" w14:paraId="3ACAC2F6" w14:textId="77777777">
        <w:tblPrEx>
          <w:tblCellMar>
            <w:top w:w="0" w:type="dxa"/>
            <w:bottom w:w="0" w:type="dxa"/>
          </w:tblCellMar>
        </w:tblPrEx>
        <w:trPr>
          <w:tblHeader/>
        </w:trPr>
        <w:tc>
          <w:tcPr>
            <w:tcW w:w="7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E3C8F3C" w14:textId="77777777" w:rsidR="00F83237" w:rsidRDefault="00000000">
            <w:r>
              <w:rPr>
                <w:b/>
                <w:bCs/>
                <w:color w:val="FFFFFF"/>
                <w:sz w:val="18"/>
                <w:szCs w:val="18"/>
              </w:rPr>
              <w:t>Test</w:t>
            </w:r>
          </w:p>
        </w:tc>
        <w:tc>
          <w:tcPr>
            <w:tcW w:w="25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44FAC38" w14:textId="77777777" w:rsidR="00F83237" w:rsidRDefault="00000000">
            <w:r>
              <w:rPr>
                <w:b/>
                <w:bCs/>
                <w:color w:val="FFFFFF"/>
                <w:sz w:val="18"/>
                <w:szCs w:val="18"/>
              </w:rPr>
              <w:t>Description</w:t>
            </w:r>
          </w:p>
        </w:tc>
        <w:tc>
          <w:tcPr>
            <w:tcW w:w="21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F8E9564" w14:textId="77777777" w:rsidR="00F83237" w:rsidRDefault="00000000">
            <w:r>
              <w:rPr>
                <w:b/>
                <w:bCs/>
                <w:color w:val="FFFFFF"/>
                <w:sz w:val="18"/>
                <w:szCs w:val="18"/>
              </w:rPr>
              <w:t>Interprétation HPLC</w:t>
            </w:r>
          </w:p>
        </w:tc>
        <w:tc>
          <w:tcPr>
            <w:tcW w:w="2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C060E3F" w14:textId="77777777" w:rsidR="00F83237" w:rsidRDefault="00000000">
            <w:r>
              <w:rPr>
                <w:b/>
                <w:bCs/>
                <w:color w:val="FFFFFF"/>
                <w:sz w:val="18"/>
                <w:szCs w:val="18"/>
              </w:rPr>
              <w:t>Action Recommandée</w:t>
            </w:r>
          </w:p>
        </w:tc>
        <w:tc>
          <w:tcPr>
            <w:tcW w:w="15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F5D5675" w14:textId="77777777" w:rsidR="00F83237" w:rsidRDefault="00000000">
            <w:r>
              <w:rPr>
                <w:b/>
                <w:bCs/>
                <w:color w:val="FFFFFF"/>
                <w:sz w:val="18"/>
                <w:szCs w:val="18"/>
              </w:rPr>
              <w:t>Urgence</w:t>
            </w:r>
          </w:p>
        </w:tc>
      </w:tr>
      <w:tr w:rsidR="00F83237" w14:paraId="4FBE84DE"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FA625F8" w14:textId="77777777" w:rsidR="00F83237" w:rsidRDefault="00000000">
            <w:r>
              <w:rPr>
                <w:b/>
                <w:bCs/>
                <w:color w:val="C00000"/>
                <w:sz w:val="18"/>
                <w:szCs w:val="18"/>
              </w:rPr>
              <w:t>1</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0B6352" w14:textId="77777777" w:rsidR="00F83237" w:rsidRDefault="00000000">
            <w:r>
              <w:rPr>
                <w:color w:val="222222"/>
                <w:sz w:val="18"/>
                <w:szCs w:val="18"/>
              </w:rPr>
              <w:t>1 point &gt; 3σ de la ligne centrale</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3EE44E3" w14:textId="77777777" w:rsidR="00F83237" w:rsidRDefault="00000000">
            <w:r>
              <w:rPr>
                <w:b/>
                <w:bCs/>
                <w:color w:val="C00000"/>
                <w:sz w:val="18"/>
                <w:szCs w:val="18"/>
              </w:rPr>
              <w:t>Signal fort : dérive majeure ou panne instrument</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D59B4C" w14:textId="77777777" w:rsidR="00F83237" w:rsidRDefault="00000000">
            <w:r>
              <w:rPr>
                <w:color w:val="222222"/>
                <w:sz w:val="18"/>
                <w:szCs w:val="18"/>
              </w:rPr>
              <w:t>Arrêt immédiat – Investigation complète</w:t>
            </w:r>
          </w:p>
        </w:tc>
        <w:tc>
          <w:tcPr>
            <w:tcW w:w="15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1BB37C91" w14:textId="77777777" w:rsidR="00F83237" w:rsidRDefault="00000000">
            <w:r>
              <w:rPr>
                <w:b/>
                <w:bCs/>
                <w:color w:val="C00000"/>
                <w:sz w:val="18"/>
                <w:szCs w:val="18"/>
              </w:rPr>
              <w:t>🔴 Immédiate</w:t>
            </w:r>
          </w:p>
        </w:tc>
      </w:tr>
      <w:tr w:rsidR="00F83237" w14:paraId="0386FC25"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AFC0958" w14:textId="77777777" w:rsidR="00F83237" w:rsidRDefault="00000000">
            <w:r>
              <w:rPr>
                <w:b/>
                <w:bCs/>
                <w:color w:val="E36C09"/>
                <w:sz w:val="18"/>
                <w:szCs w:val="18"/>
              </w:rPr>
              <w:t>2</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1FF66DD" w14:textId="77777777" w:rsidR="00F83237" w:rsidRDefault="00000000">
            <w:r>
              <w:rPr>
                <w:color w:val="222222"/>
                <w:sz w:val="18"/>
                <w:szCs w:val="18"/>
              </w:rPr>
              <w:t>9 points consécutifs du même côté de CL</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E19E35C" w14:textId="77777777" w:rsidR="00F83237" w:rsidRDefault="00000000">
            <w:r>
              <w:rPr>
                <w:color w:val="E36C09"/>
                <w:sz w:val="18"/>
                <w:szCs w:val="18"/>
              </w:rPr>
              <w:t>Dérive lente mais persistante (usure colonne...)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234074F" w14:textId="77777777" w:rsidR="00F83237" w:rsidRDefault="00000000">
            <w:r>
              <w:rPr>
                <w:color w:val="222222"/>
                <w:sz w:val="18"/>
                <w:szCs w:val="18"/>
              </w:rPr>
              <w:t>Investigation ciblée – Surveillance accrue</w:t>
            </w:r>
          </w:p>
        </w:tc>
        <w:tc>
          <w:tcPr>
            <w:tcW w:w="15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71090EBA" w14:textId="77777777" w:rsidR="00F83237" w:rsidRDefault="00000000">
            <w:r>
              <w:rPr>
                <w:b/>
                <w:bCs/>
                <w:color w:val="E36C09"/>
                <w:sz w:val="18"/>
                <w:szCs w:val="18"/>
              </w:rPr>
              <w:t>🟡 &lt; 24h</w:t>
            </w:r>
          </w:p>
        </w:tc>
      </w:tr>
      <w:tr w:rsidR="00F83237" w14:paraId="080C561F"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C83D39B" w14:textId="77777777" w:rsidR="00F83237" w:rsidRDefault="00000000">
            <w:r>
              <w:rPr>
                <w:b/>
                <w:bCs/>
                <w:color w:val="E36C09"/>
                <w:sz w:val="18"/>
                <w:szCs w:val="18"/>
              </w:rPr>
              <w:t>3</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59DC0B" w14:textId="77777777" w:rsidR="00F83237" w:rsidRDefault="00000000">
            <w:r>
              <w:rPr>
                <w:color w:val="222222"/>
                <w:sz w:val="18"/>
                <w:szCs w:val="18"/>
              </w:rPr>
              <w:t>6 points consécutifs en augmentation ou diminution</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A5B59DA" w14:textId="77777777" w:rsidR="00F83237" w:rsidRDefault="00000000">
            <w:r>
              <w:rPr>
                <w:color w:val="E36C09"/>
                <w:sz w:val="18"/>
                <w:szCs w:val="18"/>
              </w:rPr>
              <w:t>Tendance directionnelle (dégradation lampe UV...)</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D92E174" w14:textId="77777777" w:rsidR="00F83237" w:rsidRDefault="00000000">
            <w:r>
              <w:rPr>
                <w:color w:val="222222"/>
                <w:sz w:val="18"/>
                <w:szCs w:val="18"/>
              </w:rPr>
              <w:t>Anticiper maintenance avant échec</w:t>
            </w:r>
          </w:p>
        </w:tc>
        <w:tc>
          <w:tcPr>
            <w:tcW w:w="15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76DFF023" w14:textId="77777777" w:rsidR="00F83237" w:rsidRDefault="00000000">
            <w:r>
              <w:rPr>
                <w:b/>
                <w:bCs/>
                <w:color w:val="E36C09"/>
                <w:sz w:val="18"/>
                <w:szCs w:val="18"/>
              </w:rPr>
              <w:t>🟡 &lt; 24h</w:t>
            </w:r>
          </w:p>
        </w:tc>
      </w:tr>
      <w:tr w:rsidR="00F83237" w14:paraId="4F6B5A25"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C5089D9" w14:textId="77777777" w:rsidR="00F83237" w:rsidRDefault="00000000">
            <w:r>
              <w:rPr>
                <w:b/>
                <w:bCs/>
                <w:color w:val="E36C09"/>
                <w:sz w:val="18"/>
                <w:szCs w:val="18"/>
              </w:rPr>
              <w:t>4</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C53894" w14:textId="77777777" w:rsidR="00F83237" w:rsidRDefault="00000000">
            <w:r>
              <w:rPr>
                <w:color w:val="222222"/>
                <w:sz w:val="18"/>
                <w:szCs w:val="18"/>
              </w:rPr>
              <w:t>14 points en alternance haut/bas</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1184B13" w14:textId="77777777" w:rsidR="00F83237" w:rsidRDefault="00000000">
            <w:r>
              <w:rPr>
                <w:color w:val="E36C09"/>
                <w:sz w:val="18"/>
                <w:szCs w:val="18"/>
              </w:rPr>
              <w:t>Oscillation systématique (température cyclique...)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C04F26A" w14:textId="77777777" w:rsidR="00F83237" w:rsidRDefault="00000000">
            <w:r>
              <w:rPr>
                <w:color w:val="222222"/>
                <w:sz w:val="18"/>
                <w:szCs w:val="18"/>
              </w:rPr>
              <w:t>Vérifier conditions environnementales</w:t>
            </w:r>
          </w:p>
        </w:tc>
        <w:tc>
          <w:tcPr>
            <w:tcW w:w="15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64D4B688" w14:textId="77777777" w:rsidR="00F83237" w:rsidRDefault="00000000">
            <w:r>
              <w:rPr>
                <w:b/>
                <w:bCs/>
                <w:color w:val="E36C09"/>
                <w:sz w:val="18"/>
                <w:szCs w:val="18"/>
              </w:rPr>
              <w:t>🟡 &lt; 24h</w:t>
            </w:r>
          </w:p>
        </w:tc>
      </w:tr>
      <w:tr w:rsidR="00F83237" w14:paraId="7C88D11E"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46E1601" w14:textId="77777777" w:rsidR="00F83237" w:rsidRDefault="00000000">
            <w:r>
              <w:rPr>
                <w:b/>
                <w:bCs/>
                <w:color w:val="2E8B57"/>
                <w:sz w:val="18"/>
                <w:szCs w:val="18"/>
              </w:rPr>
              <w:t>5</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E4F1906" w14:textId="77777777" w:rsidR="00F83237" w:rsidRDefault="00000000">
            <w:r>
              <w:rPr>
                <w:color w:val="222222"/>
                <w:sz w:val="18"/>
                <w:szCs w:val="18"/>
              </w:rPr>
              <w:t>2 points sur 3 &gt; 2σ du même côté</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B7FF443" w14:textId="77777777" w:rsidR="00F83237" w:rsidRDefault="00000000">
            <w:r>
              <w:rPr>
                <w:color w:val="2E8B57"/>
                <w:sz w:val="18"/>
                <w:szCs w:val="18"/>
              </w:rPr>
              <w:t>Début de dérive, signal faible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6CA9C90" w14:textId="77777777" w:rsidR="00F83237" w:rsidRDefault="00000000">
            <w:r>
              <w:rPr>
                <w:color w:val="222222"/>
                <w:sz w:val="18"/>
                <w:szCs w:val="18"/>
              </w:rPr>
              <w:t>Surveillance renforcée – Préparer investigation</w:t>
            </w:r>
          </w:p>
        </w:tc>
        <w:tc>
          <w:tcPr>
            <w:tcW w:w="15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45E4FB48" w14:textId="77777777" w:rsidR="00F83237" w:rsidRDefault="00000000">
            <w:r>
              <w:rPr>
                <w:b/>
                <w:bCs/>
                <w:color w:val="2E8B57"/>
                <w:sz w:val="18"/>
                <w:szCs w:val="18"/>
              </w:rPr>
              <w:t>🟢 Doc.</w:t>
            </w:r>
          </w:p>
        </w:tc>
      </w:tr>
      <w:tr w:rsidR="00F83237" w14:paraId="54B3E6A8"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7CB758B" w14:textId="77777777" w:rsidR="00F83237" w:rsidRDefault="00000000">
            <w:r>
              <w:rPr>
                <w:b/>
                <w:bCs/>
                <w:color w:val="2E8B57"/>
                <w:sz w:val="18"/>
                <w:szCs w:val="18"/>
              </w:rPr>
              <w:t>6</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36922E6" w14:textId="77777777" w:rsidR="00F83237" w:rsidRDefault="00000000">
            <w:r>
              <w:rPr>
                <w:color w:val="222222"/>
                <w:sz w:val="18"/>
                <w:szCs w:val="18"/>
              </w:rPr>
              <w:t>4 points sur 5 &gt; 1σ du même côté</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36C9D62" w14:textId="77777777" w:rsidR="00F83237" w:rsidRDefault="00000000">
            <w:r>
              <w:rPr>
                <w:color w:val="2E8B57"/>
                <w:sz w:val="18"/>
                <w:szCs w:val="18"/>
              </w:rPr>
              <w:t>Tendance émergente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8DE8B8C" w14:textId="77777777" w:rsidR="00F83237" w:rsidRDefault="00000000">
            <w:r>
              <w:rPr>
                <w:color w:val="222222"/>
                <w:sz w:val="18"/>
                <w:szCs w:val="18"/>
              </w:rPr>
              <w:t>Documenter – Surveiller prochaines séries</w:t>
            </w:r>
          </w:p>
        </w:tc>
        <w:tc>
          <w:tcPr>
            <w:tcW w:w="15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3C9C569F" w14:textId="77777777" w:rsidR="00F83237" w:rsidRDefault="00000000">
            <w:r>
              <w:rPr>
                <w:b/>
                <w:bCs/>
                <w:color w:val="2E8B57"/>
                <w:sz w:val="18"/>
                <w:szCs w:val="18"/>
              </w:rPr>
              <w:t>🟢 Doc.</w:t>
            </w:r>
          </w:p>
        </w:tc>
      </w:tr>
      <w:tr w:rsidR="00F83237" w14:paraId="047AA018"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4A48D28" w14:textId="77777777" w:rsidR="00F83237" w:rsidRDefault="00000000">
            <w:r>
              <w:rPr>
                <w:b/>
                <w:bCs/>
                <w:color w:val="E36C09"/>
                <w:sz w:val="18"/>
                <w:szCs w:val="18"/>
              </w:rPr>
              <w:t>7</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7C7EE02" w14:textId="77777777" w:rsidR="00F83237" w:rsidRDefault="00000000">
            <w:r>
              <w:rPr>
                <w:color w:val="222222"/>
                <w:sz w:val="18"/>
                <w:szCs w:val="18"/>
              </w:rPr>
              <w:t>15 points consécutifs dans ±1σ de CL</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C02783A" w14:textId="77777777" w:rsidR="00F83237" w:rsidRDefault="00000000">
            <w:r>
              <w:rPr>
                <w:color w:val="E36C09"/>
                <w:sz w:val="18"/>
                <w:szCs w:val="18"/>
              </w:rPr>
              <w:t>Variabilité anormalement faible (données tronquées ?)</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5CB1713" w14:textId="77777777" w:rsidR="00F83237" w:rsidRDefault="00000000">
            <w:r>
              <w:rPr>
                <w:color w:val="222222"/>
                <w:sz w:val="18"/>
                <w:szCs w:val="18"/>
              </w:rPr>
              <w:t>Vérifier intégrité des données</w:t>
            </w:r>
          </w:p>
        </w:tc>
        <w:tc>
          <w:tcPr>
            <w:tcW w:w="15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7B40EABF" w14:textId="77777777" w:rsidR="00F83237" w:rsidRDefault="00000000">
            <w:r>
              <w:rPr>
                <w:b/>
                <w:bCs/>
                <w:color w:val="E36C09"/>
                <w:sz w:val="18"/>
                <w:szCs w:val="18"/>
              </w:rPr>
              <w:t>🟡 Qualité</w:t>
            </w:r>
          </w:p>
        </w:tc>
      </w:tr>
      <w:tr w:rsidR="00F83237" w14:paraId="37EA6037" w14:textId="77777777">
        <w:tblPrEx>
          <w:tblCellMar>
            <w:top w:w="0" w:type="dxa"/>
            <w:bottom w:w="0" w:type="dxa"/>
          </w:tblCellMar>
        </w:tblPrEx>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F5C7230" w14:textId="77777777" w:rsidR="00F83237" w:rsidRDefault="00000000">
            <w:r>
              <w:rPr>
                <w:b/>
                <w:bCs/>
                <w:color w:val="E36C09"/>
                <w:sz w:val="18"/>
                <w:szCs w:val="18"/>
              </w:rPr>
              <w:t>8</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895817D" w14:textId="77777777" w:rsidR="00F83237" w:rsidRDefault="00000000">
            <w:r>
              <w:rPr>
                <w:color w:val="222222"/>
                <w:sz w:val="18"/>
                <w:szCs w:val="18"/>
              </w:rPr>
              <w:t>8 points consécutifs &gt; 1σ des deux côtés</w:t>
            </w:r>
          </w:p>
        </w:tc>
        <w:tc>
          <w:tcPr>
            <w:tcW w:w="21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958189" w14:textId="77777777" w:rsidR="00F83237" w:rsidRDefault="00000000">
            <w:r>
              <w:rPr>
                <w:color w:val="E36C09"/>
                <w:sz w:val="18"/>
                <w:szCs w:val="18"/>
              </w:rPr>
              <w:t>Variabilité anormalement élevée (mélange populations)</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497388A" w14:textId="77777777" w:rsidR="00F83237" w:rsidRDefault="00000000">
            <w:r>
              <w:rPr>
                <w:color w:val="222222"/>
                <w:sz w:val="18"/>
                <w:szCs w:val="18"/>
              </w:rPr>
              <w:t>Investiguer cause de variabilité accrue</w:t>
            </w:r>
          </w:p>
        </w:tc>
        <w:tc>
          <w:tcPr>
            <w:tcW w:w="15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7860E2D1" w14:textId="77777777" w:rsidR="00F83237" w:rsidRDefault="00000000">
            <w:r>
              <w:rPr>
                <w:b/>
                <w:bCs/>
                <w:color w:val="E36C09"/>
                <w:sz w:val="18"/>
                <w:szCs w:val="18"/>
              </w:rPr>
              <w:t>🟡 Invest.</w:t>
            </w:r>
          </w:p>
        </w:tc>
      </w:tr>
    </w:tbl>
    <w:p w14:paraId="3579F439" w14:textId="77777777" w:rsidR="00F83237" w:rsidRDefault="00000000">
      <w:r>
        <w:br w:type="page"/>
      </w:r>
    </w:p>
    <w:p w14:paraId="229B0B2C" w14:textId="77777777" w:rsidR="00F83237" w:rsidRDefault="00000000">
      <w:pPr>
        <w:pStyle w:val="Titre1"/>
      </w:pPr>
      <w:r>
        <w:lastRenderedPageBreak/>
        <w:t>8.6 Gestion des Alertes OOT : Procédure Structurée</w:t>
      </w:r>
    </w:p>
    <w:p w14:paraId="31085002" w14:textId="77777777" w:rsidR="00F83237" w:rsidRDefault="00000000">
      <w:pPr>
        <w:spacing w:before="60" w:after="60"/>
      </w:pPr>
      <w:r>
        <w:rPr>
          <w:color w:val="333333"/>
        </w:rPr>
        <w:t>Contrairement à l'OOS (résultat hors spécification), l'OOT (Out Of Trend) est une alerte statistique de tendance. Le résultat peut encore être dans les spécifications, mais le système de mesure montre des signaux de dégradation progressive.</w:t>
      </w:r>
    </w:p>
    <w:p w14:paraId="26F218F9" w14:textId="77777777" w:rsidR="00F83237" w:rsidRDefault="00F83237">
      <w:pPr>
        <w:spacing w:before="80"/>
      </w:pPr>
    </w:p>
    <w:p w14:paraId="30B4BD6F" w14:textId="77777777" w:rsidR="00F83237" w:rsidRDefault="00000000">
      <w:pPr>
        <w:pStyle w:val="Titre2"/>
      </w:pPr>
      <w:r>
        <w:t>8.6.1 Classification des Signaux OOT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200"/>
        <w:gridCol w:w="2300"/>
        <w:gridCol w:w="2726"/>
      </w:tblGrid>
      <w:tr w:rsidR="00F83237" w14:paraId="4220C666" w14:textId="77777777">
        <w:tblPrEx>
          <w:tblCellMar>
            <w:top w:w="0" w:type="dxa"/>
            <w:bottom w:w="0" w:type="dxa"/>
          </w:tblCellMar>
        </w:tblPrEx>
        <w:trPr>
          <w:tblHeader/>
        </w:trPr>
        <w:tc>
          <w:tcPr>
            <w:tcW w:w="1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0D40EE9" w14:textId="77777777" w:rsidR="00F83237" w:rsidRDefault="00000000">
            <w:r>
              <w:rPr>
                <w:b/>
                <w:bCs/>
                <w:color w:val="FFFFFF"/>
                <w:sz w:val="18"/>
                <w:szCs w:val="18"/>
              </w:rPr>
              <w:t>Type</w:t>
            </w:r>
          </w:p>
        </w:tc>
        <w:tc>
          <w:tcPr>
            <w:tcW w:w="22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24CD458" w14:textId="77777777" w:rsidR="00F83237" w:rsidRDefault="00000000">
            <w:r>
              <w:rPr>
                <w:b/>
                <w:bCs/>
                <w:color w:val="FFFFFF"/>
                <w:sz w:val="18"/>
                <w:szCs w:val="18"/>
              </w:rPr>
              <w:t>Description Statistique</w:t>
            </w:r>
          </w:p>
        </w:tc>
        <w:tc>
          <w:tcPr>
            <w:tcW w:w="23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87AE353" w14:textId="77777777" w:rsidR="00F83237" w:rsidRDefault="00000000">
            <w:r>
              <w:rPr>
                <w:b/>
                <w:bCs/>
                <w:color w:val="FFFFFF"/>
                <w:sz w:val="18"/>
                <w:szCs w:val="18"/>
              </w:rPr>
              <w:t>Exemple HPLC</w:t>
            </w:r>
          </w:p>
        </w:tc>
        <w:tc>
          <w:tcPr>
            <w:tcW w:w="27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D6FB933" w14:textId="77777777" w:rsidR="00F83237" w:rsidRDefault="00000000">
            <w:r>
              <w:rPr>
                <w:b/>
                <w:bCs/>
                <w:color w:val="FFFFFF"/>
                <w:sz w:val="18"/>
                <w:szCs w:val="18"/>
              </w:rPr>
              <w:t>Urgence</w:t>
            </w:r>
          </w:p>
        </w:tc>
      </w:tr>
      <w:tr w:rsidR="00F83237" w14:paraId="3D592481"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7E680E0B" w14:textId="77777777" w:rsidR="00F83237" w:rsidRDefault="00000000">
            <w:r>
              <w:rPr>
                <w:b/>
                <w:bCs/>
                <w:color w:val="C00000"/>
                <w:sz w:val="18"/>
                <w:szCs w:val="18"/>
              </w:rPr>
              <w:t>OOT Fort</w:t>
            </w:r>
          </w:p>
        </w:tc>
        <w:tc>
          <w:tcPr>
            <w:tcW w:w="22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78EFB7C6" w14:textId="77777777" w:rsidR="00F83237" w:rsidRDefault="00000000">
            <w:r>
              <w:rPr>
                <w:color w:val="222222"/>
                <w:sz w:val="18"/>
                <w:szCs w:val="18"/>
              </w:rPr>
              <w:t>Point hors limites contrôle (Test 1)</w:t>
            </w:r>
          </w:p>
        </w:tc>
        <w:tc>
          <w:tcPr>
            <w:tcW w:w="2300"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1F6A29D5" w14:textId="77777777" w:rsidR="00F83237" w:rsidRDefault="00000000">
            <w:proofErr w:type="spellStart"/>
            <w:proofErr w:type="gramStart"/>
            <w:r>
              <w:rPr>
                <w:color w:val="222222"/>
                <w:sz w:val="18"/>
                <w:szCs w:val="18"/>
              </w:rPr>
              <w:t>tR</w:t>
            </w:r>
            <w:proofErr w:type="spellEnd"/>
            <w:proofErr w:type="gramEnd"/>
            <w:r>
              <w:rPr>
                <w:color w:val="222222"/>
                <w:sz w:val="18"/>
                <w:szCs w:val="18"/>
              </w:rPr>
              <w:t xml:space="preserve"> &gt; UCL, </w:t>
            </w:r>
            <w:proofErr w:type="spellStart"/>
            <w:r>
              <w:rPr>
                <w:color w:val="222222"/>
                <w:sz w:val="18"/>
                <w:szCs w:val="18"/>
              </w:rPr>
              <w:t>Rs</w:t>
            </w:r>
            <w:proofErr w:type="spellEnd"/>
            <w:r>
              <w:rPr>
                <w:color w:val="222222"/>
                <w:sz w:val="18"/>
                <w:szCs w:val="18"/>
              </w:rPr>
              <w:t xml:space="preserve"> &lt; LCL</w:t>
            </w:r>
          </w:p>
        </w:tc>
        <w:tc>
          <w:tcPr>
            <w:tcW w:w="2726" w:type="dxa"/>
            <w:tcBorders>
              <w:top w:val="single" w:sz="4" w:space="0" w:color="CCCCCC"/>
              <w:left w:val="single" w:sz="4" w:space="0" w:color="CCCCCC"/>
              <w:bottom w:val="single" w:sz="4" w:space="0" w:color="CCCCCC"/>
              <w:right w:val="single" w:sz="4" w:space="0" w:color="CCCCCC"/>
            </w:tcBorders>
            <w:shd w:val="clear" w:color="auto" w:fill="FDECEA"/>
            <w:tcMar>
              <w:top w:w="80" w:type="dxa"/>
              <w:left w:w="140" w:type="dxa"/>
              <w:bottom w:w="80" w:type="dxa"/>
              <w:right w:w="140" w:type="dxa"/>
            </w:tcMar>
            <w:vAlign w:val="center"/>
          </w:tcPr>
          <w:p w14:paraId="46D39071" w14:textId="77777777" w:rsidR="00F83237" w:rsidRDefault="00000000">
            <w:r>
              <w:rPr>
                <w:b/>
                <w:bCs/>
                <w:color w:val="C00000"/>
                <w:sz w:val="18"/>
                <w:szCs w:val="18"/>
              </w:rPr>
              <w:t>🔴 Immédiate (arrêt série)</w:t>
            </w:r>
          </w:p>
        </w:tc>
      </w:tr>
      <w:tr w:rsidR="00F83237" w14:paraId="3C01F295"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1FDA4075" w14:textId="77777777" w:rsidR="00F83237" w:rsidRDefault="00000000">
            <w:r>
              <w:rPr>
                <w:b/>
                <w:bCs/>
                <w:color w:val="E36C09"/>
                <w:sz w:val="18"/>
                <w:szCs w:val="18"/>
              </w:rPr>
              <w:t>OOT Modéré</w:t>
            </w:r>
          </w:p>
        </w:tc>
        <w:tc>
          <w:tcPr>
            <w:tcW w:w="22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12E788F2" w14:textId="77777777" w:rsidR="00F83237" w:rsidRDefault="00000000">
            <w:r>
              <w:rPr>
                <w:color w:val="222222"/>
                <w:sz w:val="18"/>
                <w:szCs w:val="18"/>
              </w:rPr>
              <w:t>Signal tendance (Tests 2, 3 Nelson)</w:t>
            </w:r>
          </w:p>
        </w:tc>
        <w:tc>
          <w:tcPr>
            <w:tcW w:w="23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577D677B" w14:textId="77777777" w:rsidR="00F83237" w:rsidRDefault="00000000">
            <w:r>
              <w:rPr>
                <w:color w:val="222222"/>
                <w:sz w:val="18"/>
                <w:szCs w:val="18"/>
              </w:rPr>
              <w:t>9 points consécutifs, 6 en tendance</w:t>
            </w:r>
          </w:p>
        </w:tc>
        <w:tc>
          <w:tcPr>
            <w:tcW w:w="27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00F7C309" w14:textId="77777777" w:rsidR="00F83237" w:rsidRDefault="00000000">
            <w:r>
              <w:rPr>
                <w:b/>
                <w:bCs/>
                <w:color w:val="E36C09"/>
                <w:sz w:val="18"/>
                <w:szCs w:val="18"/>
              </w:rPr>
              <w:t>🟡 Investigation sous 24h</w:t>
            </w:r>
          </w:p>
        </w:tc>
      </w:tr>
      <w:tr w:rsidR="00F83237" w14:paraId="10E1BF55"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31C40E74" w14:textId="77777777" w:rsidR="00F83237" w:rsidRDefault="00000000">
            <w:r>
              <w:rPr>
                <w:b/>
                <w:bCs/>
                <w:color w:val="2E8B57"/>
                <w:sz w:val="18"/>
                <w:szCs w:val="18"/>
              </w:rPr>
              <w:t>OOT Faible</w:t>
            </w:r>
          </w:p>
        </w:tc>
        <w:tc>
          <w:tcPr>
            <w:tcW w:w="22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496B52A7" w14:textId="77777777" w:rsidR="00F83237" w:rsidRDefault="00000000">
            <w:r>
              <w:rPr>
                <w:color w:val="222222"/>
                <w:sz w:val="18"/>
                <w:szCs w:val="18"/>
              </w:rPr>
              <w:t>Signal émergent (Tests 5, 6 Nelson)</w:t>
            </w:r>
          </w:p>
        </w:tc>
        <w:tc>
          <w:tcPr>
            <w:tcW w:w="2300"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354EBAB1" w14:textId="77777777" w:rsidR="00F83237" w:rsidRDefault="00000000">
            <w:r>
              <w:rPr>
                <w:color w:val="222222"/>
                <w:sz w:val="18"/>
                <w:szCs w:val="18"/>
              </w:rPr>
              <w:t>2/3 points &gt; 2σ, 4/5 &gt; 1σ</w:t>
            </w:r>
          </w:p>
        </w:tc>
        <w:tc>
          <w:tcPr>
            <w:tcW w:w="2726" w:type="dxa"/>
            <w:tcBorders>
              <w:top w:val="single" w:sz="4" w:space="0" w:color="CCCCCC"/>
              <w:left w:val="single" w:sz="4" w:space="0" w:color="CCCCCC"/>
              <w:bottom w:val="single" w:sz="4" w:space="0" w:color="CCCCCC"/>
              <w:right w:val="single" w:sz="4" w:space="0" w:color="CCCCCC"/>
            </w:tcBorders>
            <w:shd w:val="clear" w:color="auto" w:fill="D4EDDA"/>
            <w:tcMar>
              <w:top w:w="80" w:type="dxa"/>
              <w:left w:w="140" w:type="dxa"/>
              <w:bottom w:w="80" w:type="dxa"/>
              <w:right w:w="140" w:type="dxa"/>
            </w:tcMar>
            <w:vAlign w:val="center"/>
          </w:tcPr>
          <w:p w14:paraId="285CF2F7" w14:textId="77777777" w:rsidR="00F83237" w:rsidRDefault="00000000">
            <w:r>
              <w:rPr>
                <w:b/>
                <w:bCs/>
                <w:color w:val="2E8B57"/>
                <w:sz w:val="18"/>
                <w:szCs w:val="18"/>
              </w:rPr>
              <w:t>🟢 Surveillance accrue + doc.</w:t>
            </w:r>
          </w:p>
        </w:tc>
      </w:tr>
      <w:tr w:rsidR="00F83237" w14:paraId="683C2F88" w14:textId="77777777">
        <w:tblPrEx>
          <w:tblCellMar>
            <w:top w:w="0" w:type="dxa"/>
            <w:bottom w:w="0" w:type="dxa"/>
          </w:tblCellMar>
        </w:tblPrEx>
        <w:tc>
          <w:tcPr>
            <w:tcW w:w="18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3F75CBF0" w14:textId="77777777" w:rsidR="00F83237" w:rsidRDefault="00000000">
            <w:r>
              <w:rPr>
                <w:b/>
                <w:bCs/>
                <w:color w:val="E36C09"/>
                <w:sz w:val="18"/>
                <w:szCs w:val="18"/>
              </w:rPr>
              <w:t>Variabilité accrue</w:t>
            </w:r>
          </w:p>
        </w:tc>
        <w:tc>
          <w:tcPr>
            <w:tcW w:w="22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251D8889" w14:textId="77777777" w:rsidR="00F83237" w:rsidRDefault="00000000">
            <w:r>
              <w:rPr>
                <w:color w:val="222222"/>
                <w:sz w:val="18"/>
                <w:szCs w:val="18"/>
              </w:rPr>
              <w:t>Carte MR ou R hors limites</w:t>
            </w:r>
          </w:p>
        </w:tc>
        <w:tc>
          <w:tcPr>
            <w:tcW w:w="2300"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790BBB25" w14:textId="77777777" w:rsidR="00F83237" w:rsidRDefault="00000000">
            <w:r>
              <w:rPr>
                <w:color w:val="222222"/>
                <w:sz w:val="18"/>
                <w:szCs w:val="18"/>
              </w:rPr>
              <w:t>Étendue injections SST &gt; UCL_R</w:t>
            </w:r>
          </w:p>
        </w:tc>
        <w:tc>
          <w:tcPr>
            <w:tcW w:w="2726" w:type="dxa"/>
            <w:tcBorders>
              <w:top w:val="single" w:sz="4" w:space="0" w:color="CCCCCC"/>
              <w:left w:val="single" w:sz="4" w:space="0" w:color="CCCCCC"/>
              <w:bottom w:val="single" w:sz="4" w:space="0" w:color="CCCCCC"/>
              <w:right w:val="single" w:sz="4" w:space="0" w:color="CCCCCC"/>
            </w:tcBorders>
            <w:shd w:val="clear" w:color="auto" w:fill="FFF3CD"/>
            <w:tcMar>
              <w:top w:w="80" w:type="dxa"/>
              <w:left w:w="140" w:type="dxa"/>
              <w:bottom w:w="80" w:type="dxa"/>
              <w:right w:w="140" w:type="dxa"/>
            </w:tcMar>
            <w:vAlign w:val="center"/>
          </w:tcPr>
          <w:p w14:paraId="5217704E" w14:textId="77777777" w:rsidR="00F83237" w:rsidRDefault="00000000">
            <w:r>
              <w:rPr>
                <w:b/>
                <w:bCs/>
                <w:color w:val="E36C09"/>
                <w:sz w:val="18"/>
                <w:szCs w:val="18"/>
              </w:rPr>
              <w:t>🟡 Investigation précision</w:t>
            </w:r>
          </w:p>
        </w:tc>
      </w:tr>
    </w:tbl>
    <w:p w14:paraId="67F87462" w14:textId="77777777" w:rsidR="00F83237" w:rsidRDefault="00000000">
      <w:r>
        <w:br w:type="page"/>
      </w:r>
    </w:p>
    <w:p w14:paraId="4195B6BB" w14:textId="77777777" w:rsidR="00F83237" w:rsidRDefault="00000000">
      <w:pPr>
        <w:pStyle w:val="Titre1"/>
      </w:pPr>
      <w:r>
        <w:lastRenderedPageBreak/>
        <w:t>MODÈLE – RAPPORT D'INVESTIGATION OOT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5BD0720A"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6E4F0"/>
            <w:tcMar>
              <w:top w:w="120" w:type="dxa"/>
              <w:left w:w="200" w:type="dxa"/>
              <w:bottom w:w="120" w:type="dxa"/>
              <w:right w:w="200" w:type="dxa"/>
            </w:tcMar>
          </w:tcPr>
          <w:p w14:paraId="279009B0" w14:textId="77777777" w:rsidR="00F83237" w:rsidRDefault="00000000">
            <w:r>
              <w:rPr>
                <w:b/>
                <w:bCs/>
                <w:color w:val="1E3A5F"/>
              </w:rPr>
              <w:t xml:space="preserve">DOCUMENT MODÈLE GMP – À renseigner lors de chaque alerte </w:t>
            </w:r>
            <w:proofErr w:type="gramStart"/>
            <w:r>
              <w:rPr>
                <w:b/>
                <w:bCs/>
                <w:color w:val="1E3A5F"/>
              </w:rPr>
              <w:t>OOT  |</w:t>
            </w:r>
            <w:proofErr w:type="gramEnd"/>
            <w:r>
              <w:rPr>
                <w:b/>
                <w:bCs/>
                <w:color w:val="1E3A5F"/>
              </w:rPr>
              <w:t xml:space="preserve">  Archivage : Dossier Qualité </w:t>
            </w:r>
            <w:proofErr w:type="gramStart"/>
            <w:r>
              <w:rPr>
                <w:b/>
                <w:bCs/>
                <w:color w:val="1E3A5F"/>
              </w:rPr>
              <w:t>Analytique  |</w:t>
            </w:r>
            <w:proofErr w:type="gramEnd"/>
            <w:r>
              <w:rPr>
                <w:b/>
                <w:bCs/>
                <w:color w:val="1E3A5F"/>
              </w:rPr>
              <w:t xml:space="preserve">  Délai de clôture : 30 jours ouvrés</w:t>
            </w:r>
          </w:p>
        </w:tc>
      </w:tr>
    </w:tbl>
    <w:p w14:paraId="66B3BFF3"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25A2EB05"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1E3A5F"/>
            <w:tcMar>
              <w:top w:w="100" w:type="dxa"/>
              <w:left w:w="200" w:type="dxa"/>
              <w:bottom w:w="100" w:type="dxa"/>
              <w:right w:w="200" w:type="dxa"/>
            </w:tcMar>
          </w:tcPr>
          <w:p w14:paraId="18D7B0B6" w14:textId="77777777" w:rsidR="00F83237" w:rsidRDefault="00000000">
            <w:r>
              <w:rPr>
                <w:b/>
                <w:bCs/>
                <w:color w:val="FFFFFF"/>
                <w:sz w:val="22"/>
                <w:szCs w:val="22"/>
              </w:rPr>
              <w:t xml:space="preserve">RAPPORT D'INVESTIGATION </w:t>
            </w:r>
            <w:proofErr w:type="gramStart"/>
            <w:r>
              <w:rPr>
                <w:b/>
                <w:bCs/>
                <w:color w:val="FFFFFF"/>
                <w:sz w:val="22"/>
                <w:szCs w:val="22"/>
              </w:rPr>
              <w:t>OOT  |</w:t>
            </w:r>
            <w:proofErr w:type="gramEnd"/>
            <w:r>
              <w:rPr>
                <w:b/>
                <w:bCs/>
                <w:color w:val="FFFFFF"/>
                <w:sz w:val="22"/>
                <w:szCs w:val="22"/>
              </w:rPr>
              <w:t xml:space="preserve">  Alerte N° : OOT-</w:t>
            </w:r>
            <w:r>
              <w:rPr>
                <w:b/>
                <w:bCs/>
                <w:color w:val="D6E4F0"/>
                <w:sz w:val="22"/>
                <w:szCs w:val="22"/>
              </w:rPr>
              <w:t>____________________</w:t>
            </w:r>
          </w:p>
        </w:tc>
      </w:tr>
    </w:tbl>
    <w:p w14:paraId="761EDB6E" w14:textId="77777777" w:rsidR="00F83237" w:rsidRDefault="00F83237">
      <w:pPr>
        <w:spacing w:before="80"/>
      </w:pPr>
    </w:p>
    <w:p w14:paraId="18D50925" w14:textId="77777777" w:rsidR="00F83237" w:rsidRDefault="00000000">
      <w:pPr>
        <w:spacing w:before="160" w:after="80"/>
      </w:pPr>
      <w:r>
        <w:rPr>
          <w:b/>
          <w:bCs/>
          <w:color w:val="2E75B6"/>
          <w:sz w:val="22"/>
          <w:szCs w:val="22"/>
        </w:rPr>
        <w:t>SECTION 1 – IDENTIFICATION DE L'ALERTE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49"/>
        <w:gridCol w:w="2950"/>
        <w:gridCol w:w="1944"/>
        <w:gridCol w:w="2183"/>
      </w:tblGrid>
      <w:tr w:rsidR="00F83237" w14:paraId="6C8D1469" w14:textId="77777777">
        <w:tblPrEx>
          <w:tblCellMar>
            <w:top w:w="0" w:type="dxa"/>
            <w:bottom w:w="0" w:type="dxa"/>
          </w:tblCellMar>
        </w:tblPrEx>
        <w:trPr>
          <w:tblHeader/>
        </w:trPr>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3FCC7F6C" w14:textId="77777777" w:rsidR="00F83237" w:rsidRDefault="00000000">
            <w:r>
              <w:rPr>
                <w:b/>
                <w:bCs/>
                <w:color w:val="FFFFFF"/>
                <w:sz w:val="18"/>
                <w:szCs w:val="18"/>
              </w:rPr>
              <w:t>Champ</w:t>
            </w:r>
          </w:p>
        </w:tc>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34127CE" w14:textId="77777777" w:rsidR="00F83237" w:rsidRDefault="00000000">
            <w:r>
              <w:rPr>
                <w:b/>
                <w:bCs/>
                <w:color w:val="FFFFFF"/>
                <w:sz w:val="18"/>
                <w:szCs w:val="18"/>
              </w:rPr>
              <w:t>Valeur</w:t>
            </w:r>
          </w:p>
        </w:tc>
        <w:tc>
          <w:tcPr>
            <w:tcW w:w="2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5A0CDF3" w14:textId="77777777" w:rsidR="00F83237" w:rsidRDefault="00000000">
            <w:r>
              <w:rPr>
                <w:b/>
                <w:bCs/>
                <w:color w:val="FFFFFF"/>
                <w:sz w:val="18"/>
                <w:szCs w:val="18"/>
              </w:rPr>
              <w:t>Champ</w:t>
            </w:r>
          </w:p>
        </w:tc>
        <w:tc>
          <w:tcPr>
            <w:tcW w:w="20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5099B06" w14:textId="77777777" w:rsidR="00F83237" w:rsidRDefault="00000000">
            <w:r>
              <w:rPr>
                <w:b/>
                <w:bCs/>
                <w:color w:val="FFFFFF"/>
                <w:sz w:val="18"/>
                <w:szCs w:val="18"/>
              </w:rPr>
              <w:t>Valeur</w:t>
            </w:r>
          </w:p>
        </w:tc>
      </w:tr>
      <w:tr w:rsidR="00F83237" w14:paraId="3F026432"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B54FB2C" w14:textId="77777777" w:rsidR="00F83237" w:rsidRDefault="00000000">
            <w:r>
              <w:rPr>
                <w:b/>
                <w:bCs/>
                <w:color w:val="222222"/>
                <w:sz w:val="18"/>
                <w:szCs w:val="18"/>
              </w:rPr>
              <w:t>N° Rapport OOT</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634D115" w14:textId="77777777" w:rsidR="00F83237" w:rsidRDefault="00000000">
            <w:r>
              <w:rPr>
                <w:i/>
                <w:iCs/>
                <w:color w:val="888888"/>
                <w:sz w:val="18"/>
                <w:szCs w:val="18"/>
              </w:rPr>
              <w:t>OOT-2026-___</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345BD1D" w14:textId="77777777" w:rsidR="00F83237" w:rsidRDefault="00000000">
            <w:r>
              <w:rPr>
                <w:b/>
                <w:bCs/>
                <w:color w:val="222222"/>
                <w:sz w:val="18"/>
                <w:szCs w:val="18"/>
              </w:rPr>
              <w:t>Date de détection</w:t>
            </w:r>
          </w:p>
        </w:tc>
        <w:tc>
          <w:tcPr>
            <w:tcW w:w="2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74DB01" w14:textId="77777777" w:rsidR="00F83237" w:rsidRDefault="00000000">
            <w:r>
              <w:rPr>
                <w:i/>
                <w:iCs/>
                <w:color w:val="888888"/>
                <w:sz w:val="18"/>
                <w:szCs w:val="18"/>
              </w:rPr>
              <w:t>__/__/2026</w:t>
            </w:r>
          </w:p>
        </w:tc>
      </w:tr>
      <w:tr w:rsidR="00F83237" w14:paraId="47F2B3D9"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9CA99CB" w14:textId="77777777" w:rsidR="00F83237" w:rsidRDefault="00000000">
            <w:r>
              <w:rPr>
                <w:b/>
                <w:bCs/>
                <w:color w:val="222222"/>
                <w:sz w:val="18"/>
                <w:szCs w:val="18"/>
              </w:rPr>
              <w:t>Méthode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C7AF376" w14:textId="77777777" w:rsidR="00F83237" w:rsidRDefault="00000000">
            <w:r>
              <w:rPr>
                <w:color w:val="222222"/>
                <w:sz w:val="18"/>
                <w:szCs w:val="18"/>
              </w:rPr>
              <w:t>METH-HPLC-CARD-001</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3DAD33B" w14:textId="77777777" w:rsidR="00F83237" w:rsidRDefault="00000000">
            <w:r>
              <w:rPr>
                <w:b/>
                <w:bCs/>
                <w:color w:val="222222"/>
                <w:sz w:val="18"/>
                <w:szCs w:val="18"/>
              </w:rPr>
              <w:t>Analyste</w:t>
            </w:r>
          </w:p>
        </w:tc>
        <w:tc>
          <w:tcPr>
            <w:tcW w:w="2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CE63E5A" w14:textId="77777777" w:rsidR="00F83237" w:rsidRDefault="00000000">
            <w:r>
              <w:rPr>
                <w:i/>
                <w:iCs/>
                <w:color w:val="888888"/>
                <w:sz w:val="18"/>
                <w:szCs w:val="18"/>
              </w:rPr>
              <w:t>___________________</w:t>
            </w:r>
          </w:p>
        </w:tc>
      </w:tr>
      <w:tr w:rsidR="00F83237" w14:paraId="705FB182"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4EA6BAA" w14:textId="77777777" w:rsidR="00F83237" w:rsidRDefault="00000000">
            <w:r>
              <w:rPr>
                <w:b/>
                <w:bCs/>
                <w:color w:val="222222"/>
                <w:sz w:val="18"/>
                <w:szCs w:val="18"/>
              </w:rPr>
              <w:t>Paramètre KPI</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0313ECF" w14:textId="77777777" w:rsidR="00F83237" w:rsidRDefault="00000000">
            <w:r>
              <w:rPr>
                <w:i/>
                <w:iCs/>
                <w:color w:val="888888"/>
                <w:sz w:val="18"/>
                <w:szCs w:val="18"/>
              </w:rPr>
              <w:t>___________________</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C43742D" w14:textId="77777777" w:rsidR="00F83237" w:rsidRDefault="00000000">
            <w:r>
              <w:rPr>
                <w:b/>
                <w:bCs/>
                <w:color w:val="222222"/>
                <w:sz w:val="18"/>
                <w:szCs w:val="18"/>
              </w:rPr>
              <w:t>N° Série</w:t>
            </w:r>
          </w:p>
        </w:tc>
        <w:tc>
          <w:tcPr>
            <w:tcW w:w="2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2CCA842" w14:textId="77777777" w:rsidR="00F83237" w:rsidRDefault="00000000">
            <w:r>
              <w:rPr>
                <w:i/>
                <w:iCs/>
                <w:color w:val="888888"/>
                <w:sz w:val="18"/>
                <w:szCs w:val="18"/>
              </w:rPr>
              <w:t>SR-2026-___</w:t>
            </w:r>
          </w:p>
        </w:tc>
      </w:tr>
      <w:tr w:rsidR="00F83237" w14:paraId="1F65100D"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229B7A6" w14:textId="77777777" w:rsidR="00F83237" w:rsidRDefault="00000000">
            <w:r>
              <w:rPr>
                <w:b/>
                <w:bCs/>
                <w:color w:val="222222"/>
                <w:sz w:val="18"/>
                <w:szCs w:val="18"/>
              </w:rPr>
              <w:t>Valeur observée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57712AD" w14:textId="77777777" w:rsidR="00F83237" w:rsidRDefault="00000000">
            <w:r>
              <w:rPr>
                <w:i/>
                <w:iCs/>
                <w:color w:val="888888"/>
                <w:sz w:val="18"/>
                <w:szCs w:val="18"/>
              </w:rPr>
              <w:t>___________________</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414599B" w14:textId="77777777" w:rsidR="00F83237" w:rsidRDefault="00000000">
            <w:r>
              <w:rPr>
                <w:b/>
                <w:bCs/>
                <w:color w:val="222222"/>
                <w:sz w:val="18"/>
                <w:szCs w:val="18"/>
              </w:rPr>
              <w:t>UCL / LCL</w:t>
            </w:r>
          </w:p>
        </w:tc>
        <w:tc>
          <w:tcPr>
            <w:tcW w:w="2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BBE5239" w14:textId="77777777" w:rsidR="00F83237" w:rsidRDefault="00000000">
            <w:r>
              <w:rPr>
                <w:i/>
                <w:iCs/>
                <w:color w:val="888888"/>
                <w:sz w:val="18"/>
                <w:szCs w:val="18"/>
              </w:rPr>
              <w:t>UCL=___ | LCL=___</w:t>
            </w:r>
          </w:p>
        </w:tc>
      </w:tr>
      <w:tr w:rsidR="00F83237" w14:paraId="543CF5FD" w14:textId="77777777">
        <w:tblPrEx>
          <w:tblCellMar>
            <w:top w:w="0" w:type="dxa"/>
            <w:bottom w:w="0" w:type="dxa"/>
          </w:tblCellMar>
        </w:tblPrEx>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325972C" w14:textId="77777777" w:rsidR="00F83237" w:rsidRDefault="00000000">
            <w:r>
              <w:rPr>
                <w:b/>
                <w:bCs/>
                <w:color w:val="222222"/>
                <w:sz w:val="18"/>
                <w:szCs w:val="18"/>
              </w:rPr>
              <w:t>Signal Nelson</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4251B4B" w14:textId="77777777" w:rsidR="00F83237" w:rsidRDefault="00000000">
            <w:r>
              <w:rPr>
                <w:i/>
                <w:iCs/>
                <w:color w:val="888888"/>
                <w:sz w:val="18"/>
                <w:szCs w:val="18"/>
              </w:rPr>
              <w:t>Test ___ Nelson – Description : ___________________</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E9501D0" w14:textId="77777777" w:rsidR="00F83237" w:rsidRDefault="00000000">
            <w:r>
              <w:rPr>
                <w:b/>
                <w:bCs/>
                <w:color w:val="222222"/>
                <w:sz w:val="18"/>
                <w:szCs w:val="18"/>
              </w:rPr>
              <w:t>Lot produit concerné</w:t>
            </w:r>
          </w:p>
        </w:tc>
        <w:tc>
          <w:tcPr>
            <w:tcW w:w="2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57352D2" w14:textId="77777777" w:rsidR="00F83237" w:rsidRDefault="00000000">
            <w:r>
              <w:rPr>
                <w:i/>
                <w:iCs/>
                <w:color w:val="888888"/>
                <w:sz w:val="18"/>
                <w:szCs w:val="18"/>
              </w:rPr>
              <w:t>CARD-2026-___</w:t>
            </w:r>
          </w:p>
        </w:tc>
      </w:tr>
    </w:tbl>
    <w:p w14:paraId="41B5D17D" w14:textId="77777777" w:rsidR="00F83237" w:rsidRDefault="00F83237">
      <w:pPr>
        <w:spacing w:before="80"/>
      </w:pPr>
    </w:p>
    <w:p w14:paraId="7732756F" w14:textId="77777777" w:rsidR="00F83237" w:rsidRDefault="00000000">
      <w:pPr>
        <w:spacing w:before="160" w:after="80"/>
      </w:pPr>
      <w:r>
        <w:rPr>
          <w:b/>
          <w:bCs/>
          <w:color w:val="2E75B6"/>
          <w:sz w:val="22"/>
          <w:szCs w:val="22"/>
        </w:rPr>
        <w:t>SECTION 2 – ÉVALUATION DE L'IMPACT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2800"/>
        <w:gridCol w:w="5626"/>
      </w:tblGrid>
      <w:tr w:rsidR="00F83237" w14:paraId="2BCEF2E4" w14:textId="77777777">
        <w:tblPrEx>
          <w:tblCellMar>
            <w:top w:w="0" w:type="dxa"/>
            <w:bottom w:w="0" w:type="dxa"/>
          </w:tblCellMar>
        </w:tblPrEx>
        <w:trPr>
          <w:tblHeader/>
        </w:trPr>
        <w:tc>
          <w:tcPr>
            <w:tcW w:w="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5D01909" w14:textId="77777777" w:rsidR="00F83237" w:rsidRDefault="00F83237"/>
        </w:tc>
        <w:tc>
          <w:tcPr>
            <w:tcW w:w="28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B5D55E4" w14:textId="77777777" w:rsidR="00F83237" w:rsidRDefault="00000000">
            <w:r>
              <w:rPr>
                <w:b/>
                <w:bCs/>
                <w:color w:val="FFFFFF"/>
                <w:sz w:val="18"/>
                <w:szCs w:val="18"/>
              </w:rPr>
              <w:t>Critère</w:t>
            </w:r>
          </w:p>
        </w:tc>
        <w:tc>
          <w:tcPr>
            <w:tcW w:w="56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6B5140C" w14:textId="77777777" w:rsidR="00F83237" w:rsidRDefault="00000000">
            <w:r>
              <w:rPr>
                <w:b/>
                <w:bCs/>
                <w:color w:val="FFFFFF"/>
                <w:sz w:val="18"/>
                <w:szCs w:val="18"/>
              </w:rPr>
              <w:t>Évaluation</w:t>
            </w:r>
          </w:p>
        </w:tc>
      </w:tr>
      <w:tr w:rsidR="00F83237" w14:paraId="4D3D9E23"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D48E933" w14:textId="77777777" w:rsidR="00F83237" w:rsidRDefault="00000000">
            <w:r>
              <w:rPr>
                <w:b/>
                <w:bCs/>
                <w:color w:val="2E75B6"/>
                <w:sz w:val="18"/>
                <w:szCs w:val="18"/>
              </w:rPr>
              <w:t>☐</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127113C" w14:textId="77777777" w:rsidR="00F83237" w:rsidRDefault="00000000">
            <w:r>
              <w:rPr>
                <w:color w:val="222222"/>
                <w:sz w:val="18"/>
                <w:szCs w:val="18"/>
              </w:rPr>
              <w:t>Critère SST formellement PASS/FAIL ?</w:t>
            </w:r>
          </w:p>
        </w:tc>
        <w:tc>
          <w:tcPr>
            <w:tcW w:w="5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CCFE1E" w14:textId="77777777" w:rsidR="00F83237" w:rsidRDefault="00000000">
            <w:r>
              <w:rPr>
                <w:i/>
                <w:iCs/>
                <w:color w:val="888888"/>
                <w:sz w:val="18"/>
                <w:szCs w:val="18"/>
              </w:rPr>
              <w:t>SST : _______ → Valeur obs. _______ [PASS / FAIL]</w:t>
            </w:r>
          </w:p>
        </w:tc>
      </w:tr>
      <w:tr w:rsidR="00F83237" w14:paraId="339A370C"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FE88B5E" w14:textId="77777777" w:rsidR="00F83237" w:rsidRDefault="00000000">
            <w:r>
              <w:rPr>
                <w:b/>
                <w:bCs/>
                <w:color w:val="2E75B6"/>
                <w:sz w:val="18"/>
                <w:szCs w:val="18"/>
              </w:rPr>
              <w:t>☐</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7376925" w14:textId="77777777" w:rsidR="00F83237" w:rsidRDefault="00000000">
            <w:r>
              <w:rPr>
                <w:color w:val="222222"/>
                <w:sz w:val="18"/>
                <w:szCs w:val="18"/>
              </w:rPr>
              <w:t>Signal statistique confirmé ?</w:t>
            </w:r>
          </w:p>
        </w:tc>
        <w:tc>
          <w:tcPr>
            <w:tcW w:w="5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C97BAC" w14:textId="77777777" w:rsidR="00F83237" w:rsidRDefault="00000000">
            <w:r>
              <w:rPr>
                <w:i/>
                <w:iCs/>
                <w:color w:val="888888"/>
                <w:sz w:val="18"/>
                <w:szCs w:val="18"/>
              </w:rPr>
              <w:t>Test Nelson _____ → tendance confirmée → investigation requise</w:t>
            </w:r>
          </w:p>
        </w:tc>
      </w:tr>
      <w:tr w:rsidR="00F83237" w14:paraId="4F88E2E8"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E3E9EBA" w14:textId="77777777" w:rsidR="00F83237" w:rsidRDefault="00000000">
            <w:r>
              <w:rPr>
                <w:b/>
                <w:bCs/>
                <w:color w:val="2E75B6"/>
                <w:sz w:val="18"/>
                <w:szCs w:val="18"/>
              </w:rPr>
              <w:t>☐</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35C1779" w14:textId="77777777" w:rsidR="00F83237" w:rsidRDefault="00000000">
            <w:r>
              <w:rPr>
                <w:color w:val="222222"/>
                <w:sz w:val="18"/>
                <w:szCs w:val="18"/>
              </w:rPr>
              <w:t>Résultats analyses en cours impactés ?</w:t>
            </w:r>
          </w:p>
        </w:tc>
        <w:tc>
          <w:tcPr>
            <w:tcW w:w="5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EFD1E85" w14:textId="77777777" w:rsidR="00F83237" w:rsidRDefault="00000000">
            <w:r>
              <w:rPr>
                <w:i/>
                <w:iCs/>
                <w:color w:val="888888"/>
                <w:sz w:val="18"/>
                <w:szCs w:val="18"/>
              </w:rPr>
              <w:t>Échantillons analysés avant détection → évaluation rétrospective requise</w:t>
            </w:r>
          </w:p>
        </w:tc>
      </w:tr>
      <w:tr w:rsidR="00F83237" w14:paraId="63992954" w14:textId="77777777">
        <w:tblPrEx>
          <w:tblCellMar>
            <w:top w:w="0" w:type="dxa"/>
            <w:bottom w:w="0" w:type="dxa"/>
          </w:tblCellMar>
        </w:tblPrEx>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175AB3B" w14:textId="77777777" w:rsidR="00F83237" w:rsidRDefault="00000000">
            <w:r>
              <w:rPr>
                <w:b/>
                <w:bCs/>
                <w:color w:val="2E75B6"/>
                <w:sz w:val="18"/>
                <w:szCs w:val="18"/>
              </w:rPr>
              <w:t>☐</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36E52E" w14:textId="77777777" w:rsidR="00F83237" w:rsidRDefault="00000000">
            <w:r>
              <w:rPr>
                <w:color w:val="222222"/>
                <w:sz w:val="18"/>
                <w:szCs w:val="18"/>
              </w:rPr>
              <w:t>Lots produit libérés concernés ?</w:t>
            </w:r>
          </w:p>
        </w:tc>
        <w:tc>
          <w:tcPr>
            <w:tcW w:w="5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702DB06" w14:textId="77777777" w:rsidR="00F83237" w:rsidRDefault="00000000">
            <w:r>
              <w:rPr>
                <w:i/>
                <w:iCs/>
                <w:color w:val="888888"/>
                <w:sz w:val="18"/>
                <w:szCs w:val="18"/>
              </w:rPr>
              <w:t>Lots concernés : ________________________</w:t>
            </w:r>
          </w:p>
        </w:tc>
      </w:tr>
    </w:tbl>
    <w:p w14:paraId="05D3658B" w14:textId="77777777" w:rsidR="00F83237" w:rsidRDefault="00F83237">
      <w:pPr>
        <w:spacing w:before="80"/>
      </w:pPr>
    </w:p>
    <w:p w14:paraId="19EB39CC" w14:textId="77777777" w:rsidR="00F83237" w:rsidRDefault="00000000">
      <w:pPr>
        <w:spacing w:before="160" w:after="80"/>
      </w:pPr>
      <w:r>
        <w:rPr>
          <w:b/>
          <w:bCs/>
          <w:color w:val="2E75B6"/>
          <w:sz w:val="22"/>
          <w:szCs w:val="22"/>
        </w:rPr>
        <w:t>SECTION 3 – INVESTIGATION TECHNIQUE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3000"/>
        <w:gridCol w:w="3026"/>
      </w:tblGrid>
      <w:tr w:rsidR="00F83237" w14:paraId="29D3421E" w14:textId="77777777">
        <w:tblPrEx>
          <w:tblCellMar>
            <w:top w:w="0" w:type="dxa"/>
            <w:bottom w:w="0" w:type="dxa"/>
          </w:tblCellMar>
        </w:tblPrEx>
        <w:trPr>
          <w:tblHeader/>
        </w:trPr>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01518B4" w14:textId="77777777" w:rsidR="00F83237" w:rsidRDefault="00000000">
            <w:r>
              <w:rPr>
                <w:b/>
                <w:bCs/>
                <w:color w:val="FFFFFF"/>
                <w:sz w:val="18"/>
                <w:szCs w:val="18"/>
              </w:rPr>
              <w:t>Élément vérifié</w:t>
            </w:r>
          </w:p>
        </w:tc>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7461AA2C" w14:textId="77777777" w:rsidR="00F83237" w:rsidRDefault="00000000">
            <w:r>
              <w:rPr>
                <w:b/>
                <w:bCs/>
                <w:color w:val="FFFFFF"/>
                <w:sz w:val="18"/>
                <w:szCs w:val="18"/>
              </w:rPr>
              <w:t>Résultat</w:t>
            </w:r>
          </w:p>
        </w:tc>
        <w:tc>
          <w:tcPr>
            <w:tcW w:w="30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1CA52B1" w14:textId="77777777" w:rsidR="00F83237" w:rsidRDefault="00000000">
            <w:r>
              <w:rPr>
                <w:b/>
                <w:bCs/>
                <w:color w:val="FFFFFF"/>
                <w:sz w:val="18"/>
                <w:szCs w:val="18"/>
              </w:rPr>
              <w:t>Conclusion</w:t>
            </w:r>
          </w:p>
        </w:tc>
      </w:tr>
      <w:tr w:rsidR="00F83237" w14:paraId="3B3B682B"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89C4F5E" w14:textId="77777777" w:rsidR="00F83237" w:rsidRDefault="00000000">
            <w:r>
              <w:rPr>
                <w:color w:val="222222"/>
                <w:sz w:val="18"/>
                <w:szCs w:val="18"/>
              </w:rPr>
              <w:t xml:space="preserve">Colonne (nb. </w:t>
            </w:r>
            <w:proofErr w:type="gramStart"/>
            <w:r>
              <w:rPr>
                <w:color w:val="222222"/>
                <w:sz w:val="18"/>
                <w:szCs w:val="18"/>
              </w:rPr>
              <w:t>injections</w:t>
            </w:r>
            <w:proofErr w:type="gramEnd"/>
            <w:r>
              <w:rPr>
                <w:color w:val="222222"/>
                <w:sz w:val="18"/>
                <w:szCs w:val="18"/>
              </w:rPr>
              <w:t xml:space="preserve"> cumulées)</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F9D9428" w14:textId="77777777" w:rsidR="00F83237" w:rsidRDefault="00000000">
            <w:r>
              <w:rPr>
                <w:i/>
                <w:iCs/>
                <w:color w:val="888888"/>
                <w:sz w:val="18"/>
                <w:szCs w:val="18"/>
              </w:rPr>
              <w:t>___ injections (limite : 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B496F31" w14:textId="77777777" w:rsidR="00F83237" w:rsidRDefault="00000000">
            <w:r>
              <w:rPr>
                <w:i/>
                <w:iCs/>
                <w:color w:val="888888"/>
                <w:sz w:val="18"/>
                <w:szCs w:val="18"/>
              </w:rPr>
              <w:t>[OK / Usure / À remplacer]</w:t>
            </w:r>
          </w:p>
        </w:tc>
      </w:tr>
      <w:tr w:rsidR="00F83237" w14:paraId="5E0CC43D"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1180A64" w14:textId="77777777" w:rsidR="00F83237" w:rsidRDefault="00000000">
            <w:r>
              <w:rPr>
                <w:color w:val="222222"/>
                <w:sz w:val="18"/>
                <w:szCs w:val="18"/>
              </w:rPr>
              <w:t>Phase mobile (pH, composition)</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539730" w14:textId="77777777" w:rsidR="00F83237" w:rsidRDefault="00000000">
            <w:proofErr w:type="gramStart"/>
            <w:r>
              <w:rPr>
                <w:i/>
                <w:iCs/>
                <w:color w:val="888888"/>
                <w:sz w:val="18"/>
                <w:szCs w:val="18"/>
              </w:rPr>
              <w:t>pH</w:t>
            </w:r>
            <w:proofErr w:type="gramEnd"/>
            <w:r>
              <w:rPr>
                <w:i/>
                <w:iCs/>
                <w:color w:val="888888"/>
                <w:sz w:val="18"/>
                <w:szCs w:val="18"/>
              </w:rPr>
              <w:t xml:space="preserve"> = ___ | Ratio : 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BDBE5D4" w14:textId="77777777" w:rsidR="00F83237" w:rsidRDefault="00000000">
            <w:r>
              <w:rPr>
                <w:i/>
                <w:iCs/>
                <w:color w:val="888888"/>
                <w:sz w:val="18"/>
                <w:szCs w:val="18"/>
              </w:rPr>
              <w:t>[Conforme / Non conforme]</w:t>
            </w:r>
          </w:p>
        </w:tc>
      </w:tr>
      <w:tr w:rsidR="00F83237" w14:paraId="7DE8B74B"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D14A47" w14:textId="77777777" w:rsidR="00F83237" w:rsidRDefault="00000000">
            <w:r>
              <w:rPr>
                <w:color w:val="222222"/>
                <w:sz w:val="18"/>
                <w:szCs w:val="18"/>
              </w:rPr>
              <w:t>Température four de colonne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A1B51C5" w14:textId="77777777" w:rsidR="00F83237" w:rsidRDefault="00000000">
            <w:r>
              <w:rPr>
                <w:i/>
                <w:iCs/>
                <w:color w:val="888888"/>
                <w:sz w:val="18"/>
                <w:szCs w:val="18"/>
              </w:rPr>
              <w:t>___ °C (</w:t>
            </w:r>
            <w:proofErr w:type="spellStart"/>
            <w:r>
              <w:rPr>
                <w:i/>
                <w:iCs/>
                <w:color w:val="888888"/>
                <w:sz w:val="18"/>
                <w:szCs w:val="18"/>
              </w:rPr>
              <w:t>spec</w:t>
            </w:r>
            <w:proofErr w:type="spellEnd"/>
            <w:r>
              <w:rPr>
                <w:i/>
                <w:iCs/>
                <w:color w:val="888888"/>
                <w:sz w:val="18"/>
                <w:szCs w:val="18"/>
              </w:rPr>
              <w:t xml:space="preserve"> : ___ ± ___ °C)</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51CD373" w14:textId="77777777" w:rsidR="00F83237" w:rsidRDefault="00000000">
            <w:r>
              <w:rPr>
                <w:i/>
                <w:iCs/>
                <w:color w:val="888888"/>
                <w:sz w:val="18"/>
                <w:szCs w:val="18"/>
              </w:rPr>
              <w:t>[Conforme / Non conforme]</w:t>
            </w:r>
          </w:p>
        </w:tc>
      </w:tr>
      <w:tr w:rsidR="00F83237" w14:paraId="59A48C61"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3CCB440" w14:textId="77777777" w:rsidR="00F83237" w:rsidRDefault="00000000">
            <w:r>
              <w:rPr>
                <w:color w:val="222222"/>
                <w:sz w:val="18"/>
                <w:szCs w:val="18"/>
              </w:rPr>
              <w:t>Pression système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2BECC4" w14:textId="77777777" w:rsidR="00F83237" w:rsidRDefault="00000000">
            <w:r>
              <w:rPr>
                <w:i/>
                <w:iCs/>
                <w:color w:val="888888"/>
                <w:sz w:val="18"/>
                <w:szCs w:val="18"/>
              </w:rPr>
              <w:t>___ bar (référence : ___ bar)</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326FC2A" w14:textId="77777777" w:rsidR="00F83237" w:rsidRDefault="00000000">
            <w:r>
              <w:rPr>
                <w:i/>
                <w:iCs/>
                <w:color w:val="888888"/>
                <w:sz w:val="18"/>
                <w:szCs w:val="18"/>
              </w:rPr>
              <w:t>[Normal / Colmatage probable]</w:t>
            </w:r>
          </w:p>
        </w:tc>
      </w:tr>
      <w:tr w:rsidR="00F83237" w14:paraId="6ACDB84C"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8AA5D20" w14:textId="77777777" w:rsidR="00F83237" w:rsidRDefault="00000000">
            <w:r>
              <w:rPr>
                <w:color w:val="222222"/>
                <w:sz w:val="18"/>
                <w:szCs w:val="18"/>
              </w:rPr>
              <w:t>Intégration CDS</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AC36014" w14:textId="77777777" w:rsidR="00F83237" w:rsidRDefault="00000000">
            <w:r>
              <w:rPr>
                <w:i/>
                <w:iCs/>
                <w:color w:val="888888"/>
                <w:sz w:val="18"/>
                <w:szCs w:val="18"/>
              </w:rPr>
              <w:t>Méthode : ___ | Version : 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449B5BC" w14:textId="77777777" w:rsidR="00F83237" w:rsidRDefault="00000000">
            <w:r>
              <w:rPr>
                <w:i/>
                <w:iCs/>
                <w:color w:val="888888"/>
                <w:sz w:val="18"/>
                <w:szCs w:val="18"/>
              </w:rPr>
              <w:t>[Conforme / Modifiée]</w:t>
            </w:r>
          </w:p>
        </w:tc>
      </w:tr>
      <w:tr w:rsidR="00F83237" w14:paraId="3AEF4415"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12434FE" w14:textId="77777777" w:rsidR="00F83237" w:rsidRDefault="00000000">
            <w:r>
              <w:rPr>
                <w:color w:val="222222"/>
                <w:sz w:val="18"/>
                <w:szCs w:val="18"/>
              </w:rPr>
              <w:t>Solution étalon (préparation)</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11D802" w14:textId="77777777" w:rsidR="00F83237" w:rsidRDefault="00000000">
            <w:r>
              <w:rPr>
                <w:i/>
                <w:iCs/>
                <w:color w:val="888888"/>
                <w:sz w:val="18"/>
                <w:szCs w:val="18"/>
              </w:rPr>
              <w:t xml:space="preserve">Masse : ___ | Lot : ___ | </w:t>
            </w:r>
            <w:proofErr w:type="spellStart"/>
            <w:r>
              <w:rPr>
                <w:i/>
                <w:iCs/>
                <w:color w:val="888888"/>
                <w:sz w:val="18"/>
                <w:szCs w:val="18"/>
              </w:rPr>
              <w:t>Exp</w:t>
            </w:r>
            <w:proofErr w:type="spellEnd"/>
            <w:r>
              <w:rPr>
                <w:i/>
                <w:iCs/>
                <w:color w:val="888888"/>
                <w:sz w:val="18"/>
                <w:szCs w:val="18"/>
              </w:rPr>
              <w:t xml:space="preserve"> : 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8986F35" w14:textId="77777777" w:rsidR="00F83237" w:rsidRDefault="00000000">
            <w:r>
              <w:rPr>
                <w:i/>
                <w:iCs/>
                <w:color w:val="888888"/>
                <w:sz w:val="18"/>
                <w:szCs w:val="18"/>
              </w:rPr>
              <w:t>[Conforme / Erreur détectée]</w:t>
            </w:r>
          </w:p>
        </w:tc>
      </w:tr>
      <w:tr w:rsidR="00F83237" w14:paraId="22321073"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813AED3" w14:textId="77777777" w:rsidR="00F83237" w:rsidRDefault="00000000">
            <w:r>
              <w:rPr>
                <w:color w:val="222222"/>
                <w:sz w:val="18"/>
                <w:szCs w:val="18"/>
              </w:rPr>
              <w:t>Logs instrument (pression, débit)</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6269C48" w14:textId="77777777" w:rsidR="00F83237" w:rsidRDefault="00000000">
            <w:r>
              <w:rPr>
                <w:i/>
                <w:iCs/>
                <w:color w:val="888888"/>
                <w:sz w:val="18"/>
                <w:szCs w:val="18"/>
              </w:rPr>
              <w:t>Consultés le : 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4668DF" w14:textId="77777777" w:rsidR="00F83237" w:rsidRDefault="00000000">
            <w:r>
              <w:rPr>
                <w:i/>
                <w:iCs/>
                <w:color w:val="888888"/>
                <w:sz w:val="18"/>
                <w:szCs w:val="18"/>
              </w:rPr>
              <w:t>[Normal / Anomalie le ___]</w:t>
            </w:r>
          </w:p>
        </w:tc>
      </w:tr>
    </w:tbl>
    <w:p w14:paraId="75ADD2A8" w14:textId="77777777" w:rsidR="00F83237" w:rsidRDefault="00F83237">
      <w:pPr>
        <w:spacing w:before="80"/>
      </w:pPr>
    </w:p>
    <w:p w14:paraId="287770CB" w14:textId="77777777" w:rsidR="00F83237" w:rsidRDefault="00000000">
      <w:pPr>
        <w:spacing w:before="160" w:after="80"/>
      </w:pPr>
      <w:r>
        <w:rPr>
          <w:b/>
          <w:bCs/>
          <w:color w:val="2E75B6"/>
          <w:sz w:val="22"/>
          <w:szCs w:val="22"/>
        </w:rPr>
        <w:t>SECTION 4 – CAUSE RACINE IDENTIFIÉE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6"/>
        <w:gridCol w:w="2592"/>
        <w:gridCol w:w="5998"/>
      </w:tblGrid>
      <w:tr w:rsidR="00F83237" w14:paraId="2999C127" w14:textId="77777777">
        <w:tblPrEx>
          <w:tblCellMar>
            <w:top w:w="0" w:type="dxa"/>
            <w:bottom w:w="0" w:type="dxa"/>
          </w:tblCellMar>
        </w:tblPrEx>
        <w:trPr>
          <w:tblHeader/>
        </w:trPr>
        <w:tc>
          <w:tcPr>
            <w:tcW w:w="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92ED5AB" w14:textId="77777777" w:rsidR="00F83237" w:rsidRDefault="00F83237"/>
        </w:tc>
        <w:tc>
          <w:tcPr>
            <w:tcW w:w="26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64C7C441" w14:textId="77777777" w:rsidR="00F83237" w:rsidRDefault="00000000">
            <w:r>
              <w:rPr>
                <w:b/>
                <w:bCs/>
                <w:color w:val="FFFFFF"/>
                <w:sz w:val="18"/>
                <w:szCs w:val="18"/>
              </w:rPr>
              <w:t>Cause Racine</w:t>
            </w:r>
          </w:p>
        </w:tc>
        <w:tc>
          <w:tcPr>
            <w:tcW w:w="60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EC0E839" w14:textId="77777777" w:rsidR="00F83237" w:rsidRDefault="00000000">
            <w:r>
              <w:rPr>
                <w:b/>
                <w:bCs/>
                <w:color w:val="FFFFFF"/>
                <w:sz w:val="18"/>
                <w:szCs w:val="18"/>
              </w:rPr>
              <w:t>Description / Évidence</w:t>
            </w:r>
          </w:p>
        </w:tc>
      </w:tr>
      <w:tr w:rsidR="00F83237" w14:paraId="017DDB79"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A93C4F8"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1F822BA" w14:textId="77777777" w:rsidR="00F83237" w:rsidRDefault="00000000">
            <w:r>
              <w:rPr>
                <w:color w:val="222222"/>
                <w:sz w:val="18"/>
                <w:szCs w:val="18"/>
              </w:rPr>
              <w:t>Vieillissement colonne</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7592219" w14:textId="77777777" w:rsidR="00F83237" w:rsidRDefault="00000000">
            <w:r>
              <w:rPr>
                <w:i/>
                <w:iCs/>
                <w:color w:val="888888"/>
                <w:sz w:val="18"/>
                <w:szCs w:val="18"/>
              </w:rPr>
              <w:t xml:space="preserve">Nb. </w:t>
            </w:r>
            <w:proofErr w:type="gramStart"/>
            <w:r>
              <w:rPr>
                <w:i/>
                <w:iCs/>
                <w:color w:val="888888"/>
                <w:sz w:val="18"/>
                <w:szCs w:val="18"/>
              </w:rPr>
              <w:t>injections</w:t>
            </w:r>
            <w:proofErr w:type="gramEnd"/>
            <w:r>
              <w:rPr>
                <w:i/>
                <w:iCs/>
                <w:color w:val="888888"/>
                <w:sz w:val="18"/>
                <w:szCs w:val="18"/>
              </w:rPr>
              <w:t xml:space="preserve"> : ___ | Pression augmentée de +___ bar</w:t>
            </w:r>
          </w:p>
        </w:tc>
      </w:tr>
      <w:tr w:rsidR="00F83237" w14:paraId="5F750F16"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45961E2" w14:textId="77777777" w:rsidR="00F83237" w:rsidRDefault="00000000">
            <w:r>
              <w:rPr>
                <w:b/>
                <w:bCs/>
                <w:color w:val="2E75B6"/>
                <w:sz w:val="18"/>
                <w:szCs w:val="18"/>
              </w:rPr>
              <w:lastRenderedPageBreak/>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40D0C66" w14:textId="77777777" w:rsidR="00F83237" w:rsidRDefault="00000000">
            <w:r>
              <w:rPr>
                <w:color w:val="222222"/>
                <w:sz w:val="18"/>
                <w:szCs w:val="18"/>
              </w:rPr>
              <w:t>Erreur préparation étalon</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3A15636" w14:textId="77777777" w:rsidR="00F83237" w:rsidRDefault="00000000">
            <w:r>
              <w:rPr>
                <w:i/>
                <w:iCs/>
                <w:color w:val="888888"/>
                <w:sz w:val="18"/>
                <w:szCs w:val="18"/>
              </w:rPr>
              <w:t>Masse incorrecte / Étalon dégradé / Erreur dilution</w:t>
            </w:r>
          </w:p>
        </w:tc>
      </w:tr>
      <w:tr w:rsidR="00F83237" w14:paraId="26CCB0D0"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8D0A50C"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7587FF8" w14:textId="77777777" w:rsidR="00F83237" w:rsidRDefault="00000000">
            <w:r>
              <w:rPr>
                <w:color w:val="222222"/>
                <w:sz w:val="18"/>
                <w:szCs w:val="18"/>
              </w:rPr>
              <w:t>Phase mobile non conforme</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932394A" w14:textId="77777777" w:rsidR="00F83237" w:rsidRDefault="00000000">
            <w:proofErr w:type="gramStart"/>
            <w:r>
              <w:rPr>
                <w:i/>
                <w:iCs/>
                <w:color w:val="888888"/>
                <w:sz w:val="18"/>
                <w:szCs w:val="18"/>
              </w:rPr>
              <w:t>pH</w:t>
            </w:r>
            <w:proofErr w:type="gramEnd"/>
            <w:r>
              <w:rPr>
                <w:i/>
                <w:iCs/>
                <w:color w:val="888888"/>
                <w:sz w:val="18"/>
                <w:szCs w:val="18"/>
              </w:rPr>
              <w:t xml:space="preserve"> incorrect / Proportion tampon-ACN erronée / Contamination</w:t>
            </w:r>
          </w:p>
        </w:tc>
      </w:tr>
      <w:tr w:rsidR="00F83237" w14:paraId="64B18C58"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5A7E8BE"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59877F2" w14:textId="77777777" w:rsidR="00F83237" w:rsidRDefault="00000000">
            <w:r>
              <w:rPr>
                <w:color w:val="222222"/>
                <w:sz w:val="18"/>
                <w:szCs w:val="18"/>
              </w:rPr>
              <w:t>Problème instrument</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53E5E3A" w14:textId="77777777" w:rsidR="00F83237" w:rsidRDefault="00000000">
            <w:r>
              <w:rPr>
                <w:i/>
                <w:iCs/>
                <w:color w:val="888888"/>
                <w:sz w:val="18"/>
                <w:szCs w:val="18"/>
              </w:rPr>
              <w:t>Pompe / Injecteur / Détecteur UV – Anomalie log : ___</w:t>
            </w:r>
          </w:p>
        </w:tc>
      </w:tr>
      <w:tr w:rsidR="00F83237" w14:paraId="1A98EFDA"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A61EB6E"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9919E2B" w14:textId="77777777" w:rsidR="00F83237" w:rsidRDefault="00000000">
            <w:r>
              <w:rPr>
                <w:color w:val="222222"/>
                <w:sz w:val="18"/>
                <w:szCs w:val="18"/>
              </w:rPr>
              <w:t>Problème intégration CDS</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26DD534" w14:textId="77777777" w:rsidR="00F83237" w:rsidRDefault="00000000">
            <w:r>
              <w:rPr>
                <w:i/>
                <w:iCs/>
                <w:color w:val="888888"/>
                <w:sz w:val="18"/>
                <w:szCs w:val="18"/>
              </w:rPr>
              <w:t>Paramètres modifiés / Détection pic incorrecte</w:t>
            </w:r>
          </w:p>
        </w:tc>
      </w:tr>
      <w:tr w:rsidR="00F83237" w14:paraId="75FD717D"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8364E5E"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66953A0" w14:textId="77777777" w:rsidR="00F83237" w:rsidRDefault="00000000">
            <w:r>
              <w:rPr>
                <w:color w:val="222222"/>
                <w:sz w:val="18"/>
                <w:szCs w:val="18"/>
              </w:rPr>
              <w:t>Facteur environnemental</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1B9F51F" w14:textId="77777777" w:rsidR="00F83237" w:rsidRDefault="00000000">
            <w:r>
              <w:rPr>
                <w:i/>
                <w:iCs/>
                <w:color w:val="888888"/>
                <w:sz w:val="18"/>
                <w:szCs w:val="18"/>
              </w:rPr>
              <w:t xml:space="preserve">Température / Humidité hors </w:t>
            </w:r>
            <w:proofErr w:type="spellStart"/>
            <w:r>
              <w:rPr>
                <w:i/>
                <w:iCs/>
                <w:color w:val="888888"/>
                <w:sz w:val="18"/>
                <w:szCs w:val="18"/>
              </w:rPr>
              <w:t>spec</w:t>
            </w:r>
            <w:proofErr w:type="spellEnd"/>
            <w:r>
              <w:rPr>
                <w:i/>
                <w:iCs/>
                <w:color w:val="888888"/>
                <w:sz w:val="18"/>
                <w:szCs w:val="18"/>
              </w:rPr>
              <w:t xml:space="preserve"> → Lot produit concerné : ___</w:t>
            </w:r>
          </w:p>
        </w:tc>
      </w:tr>
      <w:tr w:rsidR="00F83237" w14:paraId="54D6B6DC"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6F7B057" w14:textId="77777777" w:rsidR="00F83237" w:rsidRDefault="00000000">
            <w:r>
              <w:rPr>
                <w:b/>
                <w:bCs/>
                <w:color w:val="2E75B6"/>
                <w:sz w:val="18"/>
                <w:szCs w:val="18"/>
              </w:rPr>
              <w: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734AAAF" w14:textId="77777777" w:rsidR="00F83237" w:rsidRDefault="00000000">
            <w:r>
              <w:rPr>
                <w:color w:val="222222"/>
                <w:sz w:val="18"/>
                <w:szCs w:val="18"/>
              </w:rPr>
              <w:t>Autre / Combinaison de causes</w:t>
            </w:r>
          </w:p>
        </w:tc>
        <w:tc>
          <w:tcPr>
            <w:tcW w:w="6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84D470" w14:textId="77777777" w:rsidR="00F83237" w:rsidRDefault="00000000">
            <w:r>
              <w:rPr>
                <w:i/>
                <w:iCs/>
                <w:color w:val="888888"/>
                <w:sz w:val="18"/>
                <w:szCs w:val="18"/>
              </w:rPr>
              <w:t>Décrire : ________________________</w:t>
            </w:r>
          </w:p>
        </w:tc>
      </w:tr>
    </w:tbl>
    <w:p w14:paraId="4C31FE99" w14:textId="77777777" w:rsidR="00F83237" w:rsidRDefault="00F83237">
      <w:pPr>
        <w:spacing w:before="80"/>
      </w:pPr>
    </w:p>
    <w:p w14:paraId="350103E8" w14:textId="77777777" w:rsidR="00F83237" w:rsidRDefault="00000000">
      <w:pPr>
        <w:spacing w:before="160" w:after="80"/>
      </w:pPr>
      <w:r>
        <w:rPr>
          <w:b/>
          <w:bCs/>
          <w:color w:val="2E75B6"/>
          <w:sz w:val="22"/>
          <w:szCs w:val="22"/>
        </w:rPr>
        <w:t>SECTION 5 – ACTIONS CORRECTIVES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6"/>
        <w:gridCol w:w="631"/>
        <w:gridCol w:w="3784"/>
        <w:gridCol w:w="2272"/>
        <w:gridCol w:w="1903"/>
      </w:tblGrid>
      <w:tr w:rsidR="00F83237" w14:paraId="6C16C09C" w14:textId="77777777">
        <w:tblPrEx>
          <w:tblCellMar>
            <w:top w:w="0" w:type="dxa"/>
            <w:bottom w:w="0" w:type="dxa"/>
          </w:tblCellMar>
        </w:tblPrEx>
        <w:trPr>
          <w:tblHeader/>
        </w:trPr>
        <w:tc>
          <w:tcPr>
            <w:tcW w:w="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2FFAA56" w14:textId="77777777" w:rsidR="00F83237" w:rsidRDefault="00F83237"/>
        </w:tc>
        <w:tc>
          <w:tcPr>
            <w:tcW w:w="7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5364A8F" w14:textId="77777777" w:rsidR="00F83237" w:rsidRDefault="00000000">
            <w:r>
              <w:rPr>
                <w:b/>
                <w:bCs/>
                <w:color w:val="FFFFFF"/>
                <w:sz w:val="18"/>
                <w:szCs w:val="18"/>
              </w:rPr>
              <w:t>N°</w:t>
            </w:r>
          </w:p>
        </w:tc>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ED714F6" w14:textId="77777777" w:rsidR="00F83237" w:rsidRDefault="00000000">
            <w:r>
              <w:rPr>
                <w:b/>
                <w:bCs/>
                <w:color w:val="FFFFFF"/>
                <w:sz w:val="18"/>
                <w:szCs w:val="18"/>
              </w:rPr>
              <w:t>Action Corrective</w:t>
            </w:r>
          </w:p>
        </w:tc>
        <w:tc>
          <w:tcPr>
            <w:tcW w:w="25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0C4BF704" w14:textId="77777777" w:rsidR="00F83237" w:rsidRDefault="00000000">
            <w:r>
              <w:rPr>
                <w:b/>
                <w:bCs/>
                <w:color w:val="FFFFFF"/>
                <w:sz w:val="18"/>
                <w:szCs w:val="18"/>
              </w:rPr>
              <w:t>Responsable</w:t>
            </w:r>
          </w:p>
        </w:tc>
        <w:tc>
          <w:tcPr>
            <w:tcW w:w="24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94FF92B" w14:textId="77777777" w:rsidR="00F83237" w:rsidRDefault="00000000">
            <w:r>
              <w:rPr>
                <w:b/>
                <w:bCs/>
                <w:color w:val="FFFFFF"/>
                <w:sz w:val="18"/>
                <w:szCs w:val="18"/>
              </w:rPr>
              <w:t>Délai</w:t>
            </w:r>
          </w:p>
        </w:tc>
      </w:tr>
      <w:tr w:rsidR="00F83237" w14:paraId="31E33414"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FE80048" w14:textId="77777777" w:rsidR="00F83237" w:rsidRDefault="00000000">
            <w:r>
              <w:rPr>
                <w:b/>
                <w:bCs/>
                <w:color w:val="2E75B6"/>
                <w:sz w:val="18"/>
                <w:szCs w:val="18"/>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25F9B4E" w14:textId="77777777" w:rsidR="00F83237" w:rsidRDefault="00000000">
            <w:r>
              <w:rPr>
                <w:b/>
                <w:bCs/>
                <w:color w:val="222222"/>
                <w:sz w:val="18"/>
                <w:szCs w:val="18"/>
              </w:rPr>
              <w:t>1</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8D5CE4F" w14:textId="77777777" w:rsidR="00F83237" w:rsidRDefault="00000000">
            <w:r>
              <w:rPr>
                <w:i/>
                <w:iCs/>
                <w:color w:val="888888"/>
                <w:sz w:val="18"/>
                <w:szCs w:val="18"/>
              </w:rPr>
              <w:t>___________________________________</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D5897C5" w14:textId="77777777" w:rsidR="00F83237" w:rsidRDefault="00000000">
            <w:r>
              <w:rPr>
                <w:i/>
                <w:iCs/>
                <w:color w:val="888888"/>
                <w:sz w:val="18"/>
                <w:szCs w:val="18"/>
              </w:rPr>
              <w:t>_______________</w:t>
            </w:r>
          </w:p>
        </w:tc>
        <w:tc>
          <w:tcPr>
            <w:tcW w:w="2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AC3500E" w14:textId="77777777" w:rsidR="00F83237" w:rsidRDefault="00000000">
            <w:r>
              <w:rPr>
                <w:i/>
                <w:iCs/>
                <w:color w:val="888888"/>
                <w:sz w:val="18"/>
                <w:szCs w:val="18"/>
              </w:rPr>
              <w:t>J+___</w:t>
            </w:r>
          </w:p>
        </w:tc>
      </w:tr>
      <w:tr w:rsidR="00F83237" w14:paraId="00F193EC"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451BB01" w14:textId="77777777" w:rsidR="00F83237" w:rsidRDefault="00000000">
            <w:r>
              <w:rPr>
                <w:b/>
                <w:bCs/>
                <w:color w:val="2E75B6"/>
                <w:sz w:val="18"/>
                <w:szCs w:val="18"/>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E800A19" w14:textId="77777777" w:rsidR="00F83237" w:rsidRDefault="00000000">
            <w:r>
              <w:rPr>
                <w:b/>
                <w:bCs/>
                <w:color w:val="222222"/>
                <w:sz w:val="18"/>
                <w:szCs w:val="18"/>
              </w:rPr>
              <w:t>2</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1110614A" w14:textId="77777777" w:rsidR="00F83237" w:rsidRDefault="00000000">
            <w:r>
              <w:rPr>
                <w:i/>
                <w:iCs/>
                <w:color w:val="888888"/>
                <w:sz w:val="18"/>
                <w:szCs w:val="18"/>
              </w:rPr>
              <w:t>___________________________________</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C70FF44" w14:textId="77777777" w:rsidR="00F83237" w:rsidRDefault="00000000">
            <w:r>
              <w:rPr>
                <w:i/>
                <w:iCs/>
                <w:color w:val="888888"/>
                <w:sz w:val="18"/>
                <w:szCs w:val="18"/>
              </w:rPr>
              <w:t>_______________</w:t>
            </w:r>
          </w:p>
        </w:tc>
        <w:tc>
          <w:tcPr>
            <w:tcW w:w="2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5FDB40F" w14:textId="77777777" w:rsidR="00F83237" w:rsidRDefault="00000000">
            <w:r>
              <w:rPr>
                <w:i/>
                <w:iCs/>
                <w:color w:val="888888"/>
                <w:sz w:val="18"/>
                <w:szCs w:val="18"/>
              </w:rPr>
              <w:t>J+___</w:t>
            </w:r>
          </w:p>
        </w:tc>
      </w:tr>
      <w:tr w:rsidR="00F83237" w14:paraId="33BD0224"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EC46A7F" w14:textId="77777777" w:rsidR="00F83237" w:rsidRDefault="00000000">
            <w:r>
              <w:rPr>
                <w:b/>
                <w:bCs/>
                <w:color w:val="2E75B6"/>
                <w:sz w:val="18"/>
                <w:szCs w:val="18"/>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603678F5" w14:textId="77777777" w:rsidR="00F83237" w:rsidRDefault="00000000">
            <w:r>
              <w:rPr>
                <w:b/>
                <w:bCs/>
                <w:color w:val="222222"/>
                <w:sz w:val="18"/>
                <w:szCs w:val="18"/>
              </w:rPr>
              <w:t>3</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4CB26BF" w14:textId="77777777" w:rsidR="00F83237" w:rsidRDefault="00000000">
            <w:r>
              <w:rPr>
                <w:i/>
                <w:iCs/>
                <w:color w:val="888888"/>
                <w:sz w:val="18"/>
                <w:szCs w:val="18"/>
              </w:rPr>
              <w:t>___________________________________</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09A3BC4" w14:textId="77777777" w:rsidR="00F83237" w:rsidRDefault="00000000">
            <w:r>
              <w:rPr>
                <w:i/>
                <w:iCs/>
                <w:color w:val="888888"/>
                <w:sz w:val="18"/>
                <w:szCs w:val="18"/>
              </w:rPr>
              <w:t>_______________</w:t>
            </w:r>
          </w:p>
        </w:tc>
        <w:tc>
          <w:tcPr>
            <w:tcW w:w="2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7F38187" w14:textId="77777777" w:rsidR="00F83237" w:rsidRDefault="00000000">
            <w:r>
              <w:rPr>
                <w:i/>
                <w:iCs/>
                <w:color w:val="888888"/>
                <w:sz w:val="18"/>
                <w:szCs w:val="18"/>
              </w:rPr>
              <w:t>J+___</w:t>
            </w:r>
          </w:p>
        </w:tc>
      </w:tr>
      <w:tr w:rsidR="00F83237" w14:paraId="5B67C93D"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50800B5" w14:textId="77777777" w:rsidR="00F83237" w:rsidRDefault="00000000">
            <w:r>
              <w:rPr>
                <w:b/>
                <w:bCs/>
                <w:color w:val="2E75B6"/>
                <w:sz w:val="18"/>
                <w:szCs w:val="18"/>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F101398" w14:textId="77777777" w:rsidR="00F83237" w:rsidRDefault="00000000">
            <w:r>
              <w:rPr>
                <w:b/>
                <w:bCs/>
                <w:color w:val="222222"/>
                <w:sz w:val="18"/>
                <w:szCs w:val="18"/>
              </w:rPr>
              <w:t>4</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CC812A" w14:textId="77777777" w:rsidR="00F83237" w:rsidRDefault="00000000">
            <w:r>
              <w:rPr>
                <w:i/>
                <w:iCs/>
                <w:color w:val="888888"/>
                <w:sz w:val="18"/>
                <w:szCs w:val="18"/>
              </w:rPr>
              <w:t>___________________________________</w:t>
            </w:r>
          </w:p>
        </w:tc>
        <w:tc>
          <w:tcPr>
            <w:tcW w:w="2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E840504" w14:textId="77777777" w:rsidR="00F83237" w:rsidRDefault="00000000">
            <w:r>
              <w:rPr>
                <w:i/>
                <w:iCs/>
                <w:color w:val="888888"/>
                <w:sz w:val="18"/>
                <w:szCs w:val="18"/>
              </w:rPr>
              <w:t>_______________</w:t>
            </w:r>
          </w:p>
        </w:tc>
        <w:tc>
          <w:tcPr>
            <w:tcW w:w="24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9C165B7" w14:textId="77777777" w:rsidR="00F83237" w:rsidRDefault="00000000">
            <w:r>
              <w:rPr>
                <w:i/>
                <w:iCs/>
                <w:color w:val="888888"/>
                <w:sz w:val="18"/>
                <w:szCs w:val="18"/>
              </w:rPr>
              <w:t>J+___</w:t>
            </w:r>
          </w:p>
        </w:tc>
      </w:tr>
    </w:tbl>
    <w:p w14:paraId="37A005FF" w14:textId="77777777" w:rsidR="00F83237" w:rsidRDefault="00F83237">
      <w:pPr>
        <w:spacing w:before="80"/>
      </w:pPr>
    </w:p>
    <w:p w14:paraId="1112E381" w14:textId="77777777" w:rsidR="00F83237" w:rsidRDefault="00000000">
      <w:pPr>
        <w:spacing w:before="160" w:after="80"/>
      </w:pPr>
      <w:r>
        <w:rPr>
          <w:b/>
          <w:bCs/>
          <w:color w:val="2E75B6"/>
          <w:sz w:val="22"/>
          <w:szCs w:val="22"/>
        </w:rPr>
        <w:t>SECTION 6 – ÉVALUATION IMPACT SUR LES RÉSULTATS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38AD3057" w14:textId="77777777">
        <w:tblPrEx>
          <w:tblCellMar>
            <w:top w:w="0" w:type="dxa"/>
            <w:bottom w:w="0" w:type="dxa"/>
          </w:tblCellMar>
        </w:tblPrEx>
        <w:tc>
          <w:tcPr>
            <w:tcW w:w="0" w:type="auto"/>
            <w:tcBorders>
              <w:top w:val="single" w:sz="4" w:space="0" w:color="CCCCCC"/>
              <w:left w:val="single" w:sz="4" w:space="0" w:color="CCCCCC"/>
              <w:bottom w:val="single" w:sz="4" w:space="0" w:color="CCCCCC"/>
              <w:right w:val="single" w:sz="4" w:space="0" w:color="CCCCCC"/>
            </w:tcBorders>
            <w:shd w:val="clear" w:color="auto" w:fill="F4F6F8"/>
            <w:tcMar>
              <w:top w:w="140" w:type="dxa"/>
              <w:left w:w="200" w:type="dxa"/>
              <w:bottom w:w="140" w:type="dxa"/>
              <w:right w:w="200" w:type="dxa"/>
            </w:tcMar>
          </w:tcPr>
          <w:p w14:paraId="1CAE7381" w14:textId="77777777" w:rsidR="00F83237" w:rsidRDefault="00000000">
            <w:r>
              <w:rPr>
                <w:color w:val="555555"/>
              </w:rPr>
              <w:t>Lot(s) concerné(s) : ________________________</w:t>
            </w:r>
          </w:p>
          <w:p w14:paraId="6B91D2B5" w14:textId="77777777" w:rsidR="00F83237" w:rsidRDefault="00000000">
            <w:r>
              <w:rPr>
                <w:color w:val="555555"/>
              </w:rPr>
              <w:t xml:space="preserve">Échantillons </w:t>
            </w:r>
            <w:proofErr w:type="spellStart"/>
            <w:r>
              <w:rPr>
                <w:color w:val="555555"/>
              </w:rPr>
              <w:t>ré-analysés</w:t>
            </w:r>
            <w:proofErr w:type="spellEnd"/>
            <w:r>
              <w:rPr>
                <w:color w:val="555555"/>
              </w:rPr>
              <w:t xml:space="preserve"> : __</w:t>
            </w:r>
            <w:proofErr w:type="gramStart"/>
            <w:r>
              <w:rPr>
                <w:color w:val="555555"/>
              </w:rPr>
              <w:t>_  |</w:t>
            </w:r>
            <w:proofErr w:type="gramEnd"/>
            <w:r>
              <w:rPr>
                <w:color w:val="555555"/>
              </w:rPr>
              <w:t xml:space="preserve">  Différences observées : ________ %</w:t>
            </w:r>
          </w:p>
          <w:p w14:paraId="544D6875" w14:textId="77777777" w:rsidR="00F83237" w:rsidRDefault="00000000">
            <w:r>
              <w:rPr>
                <w:b/>
                <w:bCs/>
                <w:color w:val="1E3A5F"/>
              </w:rPr>
              <w:t xml:space="preserve">Impact évalué comme : </w:t>
            </w:r>
            <w:proofErr w:type="gramStart"/>
            <w:r>
              <w:rPr>
                <w:b/>
                <w:bCs/>
                <w:color w:val="1E3A5F"/>
              </w:rPr>
              <w:t>[ ]</w:t>
            </w:r>
            <w:proofErr w:type="gramEnd"/>
            <w:r>
              <w:rPr>
                <w:b/>
                <w:bCs/>
                <w:color w:val="1E3A5F"/>
              </w:rPr>
              <w:t xml:space="preserve"> Négligeable (&lt; 0,5 </w:t>
            </w:r>
            <w:proofErr w:type="gramStart"/>
            <w:r>
              <w:rPr>
                <w:b/>
                <w:bCs/>
                <w:color w:val="1E3A5F"/>
              </w:rPr>
              <w:t>%)  [</w:t>
            </w:r>
            <w:proofErr w:type="gramEnd"/>
            <w:r>
              <w:rPr>
                <w:b/>
                <w:bCs/>
                <w:color w:val="1E3A5F"/>
              </w:rPr>
              <w:t xml:space="preserve"> ] </w:t>
            </w:r>
            <w:proofErr w:type="gramStart"/>
            <w:r>
              <w:rPr>
                <w:b/>
                <w:bCs/>
                <w:color w:val="1E3A5F"/>
              </w:rPr>
              <w:t>Significatif  [</w:t>
            </w:r>
            <w:proofErr w:type="gramEnd"/>
            <w:r>
              <w:rPr>
                <w:b/>
                <w:bCs/>
                <w:color w:val="1E3A5F"/>
              </w:rPr>
              <w:t xml:space="preserve"> ] Lot à retenir</w:t>
            </w:r>
          </w:p>
        </w:tc>
      </w:tr>
    </w:tbl>
    <w:p w14:paraId="6724394B" w14:textId="77777777" w:rsidR="00F83237" w:rsidRDefault="00F83237">
      <w:pPr>
        <w:spacing w:before="80"/>
      </w:pPr>
    </w:p>
    <w:p w14:paraId="73B6DB38" w14:textId="77777777" w:rsidR="00F83237" w:rsidRDefault="00000000">
      <w:pPr>
        <w:spacing w:before="160" w:after="80"/>
      </w:pPr>
      <w:r>
        <w:rPr>
          <w:b/>
          <w:bCs/>
          <w:color w:val="2E75B6"/>
          <w:sz w:val="22"/>
          <w:szCs w:val="22"/>
        </w:rPr>
        <w:t>SECTION 7 – CONCLUSION ET CLÔTURE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6"/>
        <w:gridCol w:w="8590"/>
      </w:tblGrid>
      <w:tr w:rsidR="00F83237" w14:paraId="4089B0FD" w14:textId="77777777">
        <w:tblPrEx>
          <w:tblCellMar>
            <w:top w:w="0" w:type="dxa"/>
            <w:bottom w:w="0" w:type="dxa"/>
          </w:tblCellMar>
        </w:tblPrEx>
        <w:trPr>
          <w:tblHeader/>
        </w:trPr>
        <w:tc>
          <w:tcPr>
            <w:tcW w:w="4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4904DF8A" w14:textId="77777777" w:rsidR="00F83237" w:rsidRDefault="00F83237"/>
        </w:tc>
        <w:tc>
          <w:tcPr>
            <w:tcW w:w="86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5B00960F" w14:textId="77777777" w:rsidR="00F83237" w:rsidRDefault="00000000">
            <w:r>
              <w:rPr>
                <w:b/>
                <w:bCs/>
                <w:color w:val="FFFFFF"/>
                <w:sz w:val="18"/>
                <w:szCs w:val="18"/>
              </w:rPr>
              <w:t>Conclusion</w:t>
            </w:r>
          </w:p>
        </w:tc>
      </w:tr>
      <w:tr w:rsidR="00F83237" w14:paraId="2C4C7599"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7D57B731" w14:textId="77777777" w:rsidR="00F83237" w:rsidRDefault="00000000">
            <w:r>
              <w:rPr>
                <w:b/>
                <w:bCs/>
                <w:color w:val="2E75B6"/>
                <w:sz w:val="18"/>
                <w:szCs w:val="18"/>
              </w:rPr>
              <w:t>☐</w:t>
            </w:r>
          </w:p>
        </w:tc>
        <w:tc>
          <w:tcPr>
            <w:tcW w:w="8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91BD879" w14:textId="77777777" w:rsidR="00F83237" w:rsidRDefault="00000000">
            <w:r>
              <w:rPr>
                <w:color w:val="222222"/>
                <w:sz w:val="18"/>
                <w:szCs w:val="18"/>
              </w:rPr>
              <w:t>Alerte OOT investiguée et cause racine identifiée</w:t>
            </w:r>
          </w:p>
        </w:tc>
      </w:tr>
      <w:tr w:rsidR="00F83237" w14:paraId="3E6E6374"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C4827AE" w14:textId="77777777" w:rsidR="00F83237" w:rsidRDefault="00000000">
            <w:r>
              <w:rPr>
                <w:b/>
                <w:bCs/>
                <w:color w:val="2E75B6"/>
                <w:sz w:val="18"/>
                <w:szCs w:val="18"/>
              </w:rPr>
              <w:t>☐</w:t>
            </w:r>
          </w:p>
        </w:tc>
        <w:tc>
          <w:tcPr>
            <w:tcW w:w="8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727016C" w14:textId="77777777" w:rsidR="00F83237" w:rsidRDefault="00000000">
            <w:r>
              <w:rPr>
                <w:color w:val="222222"/>
                <w:sz w:val="18"/>
                <w:szCs w:val="18"/>
              </w:rPr>
              <w:t>Actions correctives documentées et mises en œuvre</w:t>
            </w:r>
          </w:p>
        </w:tc>
      </w:tr>
      <w:tr w:rsidR="00F83237" w14:paraId="604E1ADF"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BEA1D1A" w14:textId="77777777" w:rsidR="00F83237" w:rsidRDefault="00000000">
            <w:r>
              <w:rPr>
                <w:b/>
                <w:bCs/>
                <w:color w:val="2E75B6"/>
                <w:sz w:val="18"/>
                <w:szCs w:val="18"/>
              </w:rPr>
              <w:t>☐</w:t>
            </w:r>
          </w:p>
        </w:tc>
        <w:tc>
          <w:tcPr>
            <w:tcW w:w="8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F6B3E9E" w14:textId="77777777" w:rsidR="00F83237" w:rsidRDefault="00000000">
            <w:r>
              <w:rPr>
                <w:color w:val="222222"/>
                <w:sz w:val="18"/>
                <w:szCs w:val="18"/>
              </w:rPr>
              <w:t>Impact sur résultats et lots produit évalué (impact négligeable confirmé / ou actions décidées)</w:t>
            </w:r>
          </w:p>
        </w:tc>
      </w:tr>
      <w:tr w:rsidR="00F83237" w14:paraId="4F932AB2"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F69D74C" w14:textId="77777777" w:rsidR="00F83237" w:rsidRDefault="00000000">
            <w:r>
              <w:rPr>
                <w:b/>
                <w:bCs/>
                <w:color w:val="2E75B6"/>
                <w:sz w:val="18"/>
                <w:szCs w:val="18"/>
              </w:rPr>
              <w:t>☐</w:t>
            </w:r>
          </w:p>
        </w:tc>
        <w:tc>
          <w:tcPr>
            <w:tcW w:w="8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0A7542DF" w14:textId="77777777" w:rsidR="00F83237" w:rsidRDefault="00000000">
            <w:r>
              <w:rPr>
                <w:color w:val="222222"/>
                <w:sz w:val="18"/>
                <w:szCs w:val="18"/>
              </w:rPr>
              <w:t>Prochaine revue MSP : après Série SR-2026-___</w:t>
            </w:r>
          </w:p>
        </w:tc>
      </w:tr>
      <w:tr w:rsidR="00F83237" w14:paraId="7BA57F4F" w14:textId="77777777">
        <w:tblPrEx>
          <w:tblCellMar>
            <w:top w:w="0" w:type="dxa"/>
            <w:bottom w:w="0" w:type="dxa"/>
          </w:tblCellMar>
        </w:tblPrEx>
        <w:tc>
          <w:tcPr>
            <w:tcW w:w="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5BD9C5A8" w14:textId="77777777" w:rsidR="00F83237" w:rsidRDefault="00000000">
            <w:r>
              <w:rPr>
                <w:b/>
                <w:bCs/>
                <w:color w:val="2E75B6"/>
                <w:sz w:val="18"/>
                <w:szCs w:val="18"/>
              </w:rPr>
              <w:t>☐</w:t>
            </w:r>
          </w:p>
        </w:tc>
        <w:tc>
          <w:tcPr>
            <w:tcW w:w="86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C809373" w14:textId="77777777" w:rsidR="00F83237" w:rsidRDefault="00000000">
            <w:r>
              <w:rPr>
                <w:color w:val="222222"/>
                <w:sz w:val="18"/>
                <w:szCs w:val="18"/>
              </w:rPr>
              <w:t>Dossier archivé dans Système Qualité (N° CAPA si applicable) : ___________________</w:t>
            </w:r>
          </w:p>
        </w:tc>
      </w:tr>
    </w:tbl>
    <w:p w14:paraId="1712066B"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3000"/>
        <w:gridCol w:w="3026"/>
      </w:tblGrid>
      <w:tr w:rsidR="00F83237" w14:paraId="63726450" w14:textId="77777777">
        <w:tblPrEx>
          <w:tblCellMar>
            <w:top w:w="0" w:type="dxa"/>
            <w:bottom w:w="0" w:type="dxa"/>
          </w:tblCellMar>
        </w:tblPrEx>
        <w:trPr>
          <w:tblHeader/>
        </w:trPr>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98CEF25" w14:textId="77777777" w:rsidR="00F83237" w:rsidRDefault="00000000">
            <w:r>
              <w:rPr>
                <w:b/>
                <w:bCs/>
                <w:color w:val="FFFFFF"/>
                <w:sz w:val="18"/>
                <w:szCs w:val="18"/>
              </w:rPr>
              <w:t>ANALYSTE</w:t>
            </w:r>
          </w:p>
        </w:tc>
        <w:tc>
          <w:tcPr>
            <w:tcW w:w="3000"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1EBF21BB" w14:textId="77777777" w:rsidR="00F83237" w:rsidRDefault="00000000">
            <w:r>
              <w:rPr>
                <w:b/>
                <w:bCs/>
                <w:color w:val="FFFFFF"/>
                <w:sz w:val="18"/>
                <w:szCs w:val="18"/>
              </w:rPr>
              <w:t>RESPONSABLE QC</w:t>
            </w:r>
          </w:p>
        </w:tc>
        <w:tc>
          <w:tcPr>
            <w:tcW w:w="3026" w:type="dxa"/>
            <w:tcBorders>
              <w:top w:val="single" w:sz="4" w:space="0" w:color="CCCCCC"/>
              <w:left w:val="single" w:sz="4" w:space="0" w:color="CCCCCC"/>
              <w:bottom w:val="single" w:sz="4" w:space="0" w:color="CCCCCC"/>
              <w:right w:val="single" w:sz="4" w:space="0" w:color="CCCCCC"/>
            </w:tcBorders>
            <w:shd w:val="clear" w:color="auto" w:fill="2E75B6"/>
            <w:tcMar>
              <w:top w:w="80" w:type="dxa"/>
              <w:left w:w="140" w:type="dxa"/>
              <w:bottom w:w="80" w:type="dxa"/>
              <w:right w:w="140" w:type="dxa"/>
            </w:tcMar>
            <w:vAlign w:val="center"/>
          </w:tcPr>
          <w:p w14:paraId="257DBAC2" w14:textId="77777777" w:rsidR="00F83237" w:rsidRDefault="00000000">
            <w:r>
              <w:rPr>
                <w:b/>
                <w:bCs/>
                <w:color w:val="FFFFFF"/>
                <w:sz w:val="18"/>
                <w:szCs w:val="18"/>
              </w:rPr>
              <w:t>DATE CLÔTURE</w:t>
            </w:r>
          </w:p>
        </w:tc>
      </w:tr>
      <w:tr w:rsidR="00F83237" w14:paraId="703C18C8" w14:textId="77777777">
        <w:tblPrEx>
          <w:tblCellMar>
            <w:top w:w="0" w:type="dxa"/>
            <w:bottom w:w="0" w:type="dxa"/>
          </w:tblCellMar>
        </w:tblPrEx>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367F47F9" w14:textId="77777777" w:rsidR="00F83237" w:rsidRDefault="00000000">
            <w:r>
              <w:rPr>
                <w:i/>
                <w:iCs/>
                <w:color w:val="888888"/>
                <w:sz w:val="18"/>
                <w:szCs w:val="18"/>
              </w:rPr>
              <w:t>Nom / Signature : ___________________</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4BF8FF69" w14:textId="77777777" w:rsidR="00F83237" w:rsidRDefault="00000000">
            <w:r>
              <w:rPr>
                <w:i/>
                <w:iCs/>
                <w:color w:val="888888"/>
                <w:sz w:val="18"/>
                <w:szCs w:val="18"/>
              </w:rPr>
              <w:t>Nom / Signature : ___________________</w:t>
            </w:r>
          </w:p>
        </w:tc>
        <w:tc>
          <w:tcPr>
            <w:tcW w:w="3026" w:type="dxa"/>
            <w:tcBorders>
              <w:top w:val="single" w:sz="4" w:space="0" w:color="CCCCCC"/>
              <w:left w:val="single" w:sz="4" w:space="0" w:color="CCCCCC"/>
              <w:bottom w:val="single" w:sz="4" w:space="0" w:color="CCCCCC"/>
              <w:right w:val="single" w:sz="4" w:space="0" w:color="CCCCCC"/>
            </w:tcBorders>
            <w:shd w:val="clear" w:color="auto" w:fill="FFFFFF"/>
            <w:tcMar>
              <w:top w:w="80" w:type="dxa"/>
              <w:left w:w="140" w:type="dxa"/>
              <w:bottom w:w="80" w:type="dxa"/>
              <w:right w:w="140" w:type="dxa"/>
            </w:tcMar>
            <w:vAlign w:val="center"/>
          </w:tcPr>
          <w:p w14:paraId="2A6B44D3" w14:textId="77777777" w:rsidR="00F83237" w:rsidRDefault="00000000">
            <w:r>
              <w:rPr>
                <w:i/>
                <w:iCs/>
                <w:color w:val="888888"/>
                <w:sz w:val="18"/>
                <w:szCs w:val="18"/>
              </w:rPr>
              <w:t>__</w:t>
            </w:r>
            <w:proofErr w:type="gramStart"/>
            <w:r>
              <w:rPr>
                <w:i/>
                <w:iCs/>
                <w:color w:val="888888"/>
                <w:sz w:val="18"/>
                <w:szCs w:val="18"/>
              </w:rPr>
              <w:t>_  /</w:t>
            </w:r>
            <w:proofErr w:type="gramEnd"/>
            <w:r>
              <w:rPr>
                <w:i/>
                <w:iCs/>
                <w:color w:val="888888"/>
                <w:sz w:val="18"/>
                <w:szCs w:val="18"/>
              </w:rPr>
              <w:t xml:space="preserve">  __</w:t>
            </w:r>
            <w:proofErr w:type="gramStart"/>
            <w:r>
              <w:rPr>
                <w:i/>
                <w:iCs/>
                <w:color w:val="888888"/>
                <w:sz w:val="18"/>
                <w:szCs w:val="18"/>
              </w:rPr>
              <w:t>_  /</w:t>
            </w:r>
            <w:proofErr w:type="gramEnd"/>
            <w:r>
              <w:rPr>
                <w:i/>
                <w:iCs/>
                <w:color w:val="888888"/>
                <w:sz w:val="18"/>
                <w:szCs w:val="18"/>
              </w:rPr>
              <w:t xml:space="preserve">  2026</w:t>
            </w:r>
          </w:p>
        </w:tc>
      </w:tr>
    </w:tbl>
    <w:p w14:paraId="4C8FB175" w14:textId="77777777" w:rsidR="00F83237" w:rsidRDefault="00000000">
      <w:r>
        <w:br w:type="page"/>
      </w:r>
    </w:p>
    <w:p w14:paraId="3F97B8A2" w14:textId="77777777" w:rsidR="00F83237" w:rsidRDefault="00000000">
      <w:pPr>
        <w:pStyle w:val="Titre1"/>
      </w:pPr>
      <w:r>
        <w:lastRenderedPageBreak/>
        <w:t>Exemple Complété – Rapport OOT-2026-023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35247B69"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6E4F0"/>
            <w:tcMar>
              <w:top w:w="120" w:type="dxa"/>
              <w:left w:w="200" w:type="dxa"/>
              <w:bottom w:w="120" w:type="dxa"/>
              <w:right w:w="200" w:type="dxa"/>
            </w:tcMar>
          </w:tcPr>
          <w:p w14:paraId="3A93049B" w14:textId="77777777" w:rsidR="00F83237" w:rsidRDefault="00000000">
            <w:r>
              <w:rPr>
                <w:b/>
                <w:bCs/>
                <w:color w:val="1E3A5F"/>
              </w:rPr>
              <w:t>EXEMPLE DE RAPPORT COMPLÉTÉ basé sur le cas réel décrit dans le Chapitre 8.6.3 du document de référence</w:t>
            </w:r>
          </w:p>
        </w:tc>
      </w:tr>
    </w:tbl>
    <w:p w14:paraId="539F4176" w14:textId="77777777" w:rsidR="00F83237" w:rsidRDefault="00F83237">
      <w:pPr>
        <w:spacing w:before="80"/>
      </w:pPr>
    </w:p>
    <w:p w14:paraId="1F9F2F4D" w14:textId="77777777" w:rsidR="00F83237" w:rsidRDefault="00000000">
      <w:pPr>
        <w:spacing w:before="60" w:after="60"/>
      </w:pPr>
      <w:r>
        <w:rPr>
          <w:b/>
          <w:bCs/>
          <w:color w:val="1E3A5F"/>
        </w:rPr>
        <w:t>Date : 18/04/</w:t>
      </w:r>
      <w:proofErr w:type="gramStart"/>
      <w:r>
        <w:rPr>
          <w:b/>
          <w:bCs/>
          <w:color w:val="1E3A5F"/>
        </w:rPr>
        <w:t>2026  |</w:t>
      </w:r>
      <w:proofErr w:type="gramEnd"/>
      <w:r>
        <w:rPr>
          <w:b/>
          <w:bCs/>
          <w:color w:val="1E3A5F"/>
        </w:rPr>
        <w:t xml:space="preserve">  Méthode : METH-HPLC-CARD-</w:t>
      </w:r>
      <w:proofErr w:type="gramStart"/>
      <w:r>
        <w:rPr>
          <w:b/>
          <w:bCs/>
          <w:color w:val="1E3A5F"/>
        </w:rPr>
        <w:t>001  |</w:t>
      </w:r>
      <w:proofErr w:type="gramEnd"/>
      <w:r>
        <w:rPr>
          <w:b/>
          <w:bCs/>
          <w:color w:val="1E3A5F"/>
        </w:rPr>
        <w:t xml:space="preserve">  Analyste : R. BERKANI</w:t>
      </w:r>
    </w:p>
    <w:p w14:paraId="38E651DF" w14:textId="77777777" w:rsidR="00F83237" w:rsidRDefault="00F83237">
      <w:pPr>
        <w:spacing w:before="80"/>
      </w:pPr>
    </w:p>
    <w:p w14:paraId="76DFBAFD" w14:textId="77777777" w:rsidR="00F83237" w:rsidRDefault="00000000">
      <w:pPr>
        <w:spacing w:before="160" w:after="80"/>
      </w:pPr>
      <w:r>
        <w:rPr>
          <w:b/>
          <w:bCs/>
          <w:color w:val="2E75B6"/>
          <w:sz w:val="22"/>
          <w:szCs w:val="22"/>
        </w:rPr>
        <w:t>1. Description de l'alerte</w:t>
      </w:r>
    </w:p>
    <w:p w14:paraId="00157A18" w14:textId="77777777" w:rsidR="00F83237" w:rsidRDefault="00000000">
      <w:pPr>
        <w:pStyle w:val="Paragraphedeliste"/>
        <w:numPr>
          <w:ilvl w:val="0"/>
          <w:numId w:val="2"/>
        </w:numPr>
        <w:spacing w:before="40" w:after="40"/>
      </w:pPr>
      <w:r>
        <w:rPr>
          <w:color w:val="333333"/>
        </w:rPr>
        <w:t>Paramètre : Résolution Principal/</w:t>
      </w:r>
      <w:proofErr w:type="spellStart"/>
      <w:r>
        <w:rPr>
          <w:color w:val="333333"/>
        </w:rPr>
        <w:t>Imp_A</w:t>
      </w:r>
      <w:proofErr w:type="spellEnd"/>
      <w:r>
        <w:rPr>
          <w:color w:val="333333"/>
        </w:rPr>
        <w:t xml:space="preserve"> (KPI-MSP-002)</w:t>
      </w:r>
    </w:p>
    <w:p w14:paraId="52F999B3" w14:textId="77777777" w:rsidR="00F83237" w:rsidRDefault="00000000">
      <w:pPr>
        <w:pStyle w:val="Paragraphedeliste"/>
        <w:numPr>
          <w:ilvl w:val="0"/>
          <w:numId w:val="2"/>
        </w:numPr>
        <w:spacing w:before="40" w:after="40"/>
      </w:pPr>
      <w:r>
        <w:rPr>
          <w:color w:val="333333"/>
        </w:rPr>
        <w:t>Valeur observée (Série SR-2026-142) : 2,08</w:t>
      </w:r>
    </w:p>
    <w:p w14:paraId="4C8A3D99" w14:textId="77777777" w:rsidR="00F83237" w:rsidRDefault="00000000">
      <w:pPr>
        <w:pStyle w:val="Paragraphedeliste"/>
        <w:numPr>
          <w:ilvl w:val="0"/>
          <w:numId w:val="2"/>
        </w:numPr>
        <w:spacing w:before="40" w:after="40"/>
      </w:pPr>
      <w:r>
        <w:rPr>
          <w:color w:val="333333"/>
        </w:rPr>
        <w:t>Limites de contrôle : UCL = 2,62 | CL = 2,45 | LCL = 2,28</w:t>
      </w:r>
    </w:p>
    <w:p w14:paraId="6E69E854" w14:textId="77777777" w:rsidR="00F83237" w:rsidRDefault="00000000">
      <w:pPr>
        <w:pStyle w:val="Paragraphedeliste"/>
        <w:numPr>
          <w:ilvl w:val="0"/>
          <w:numId w:val="2"/>
        </w:numPr>
        <w:spacing w:before="40" w:after="40"/>
      </w:pPr>
      <w:r>
        <w:rPr>
          <w:color w:val="333333"/>
        </w:rPr>
        <w:t>Signal détecté : Test 3 Nelson (6 points consécutifs en diminution)</w:t>
      </w:r>
    </w:p>
    <w:p w14:paraId="7002BEDF" w14:textId="77777777" w:rsidR="00F83237" w:rsidRDefault="00000000">
      <w:pPr>
        <w:pStyle w:val="Paragraphedeliste"/>
        <w:numPr>
          <w:ilvl w:val="0"/>
          <w:numId w:val="2"/>
        </w:numPr>
        <w:spacing w:before="40" w:after="40"/>
      </w:pPr>
      <w:r>
        <w:rPr>
          <w:color w:val="333333"/>
        </w:rPr>
        <w:t>Contexte : Série de libération de lot CARD-2026-089</w:t>
      </w:r>
    </w:p>
    <w:p w14:paraId="346161A1" w14:textId="77777777" w:rsidR="00F83237" w:rsidRDefault="00F83237">
      <w:pPr>
        <w:spacing w:before="80"/>
      </w:pPr>
    </w:p>
    <w:p w14:paraId="16EB37A1" w14:textId="77777777" w:rsidR="00F83237" w:rsidRDefault="00000000">
      <w:pPr>
        <w:spacing w:before="160" w:after="80"/>
      </w:pPr>
      <w:r>
        <w:rPr>
          <w:b/>
          <w:bCs/>
          <w:color w:val="2E75B6"/>
          <w:sz w:val="22"/>
          <w:szCs w:val="22"/>
        </w:rPr>
        <w:t>2. Évaluation de l'impact</w:t>
      </w:r>
    </w:p>
    <w:p w14:paraId="58C1E2AB" w14:textId="77777777" w:rsidR="00F83237" w:rsidRDefault="00000000">
      <w:pPr>
        <w:pStyle w:val="Paragraphedeliste"/>
        <w:numPr>
          <w:ilvl w:val="0"/>
          <w:numId w:val="2"/>
        </w:numPr>
        <w:spacing w:before="40" w:after="40"/>
      </w:pPr>
      <w:r>
        <w:rPr>
          <w:b/>
          <w:bCs/>
          <w:color w:val="00703C"/>
        </w:rPr>
        <w:t xml:space="preserve">✓ Critère SST : </w:t>
      </w:r>
      <w:proofErr w:type="spellStart"/>
      <w:r>
        <w:rPr>
          <w:b/>
          <w:bCs/>
          <w:color w:val="00703C"/>
        </w:rPr>
        <w:t>Rs</w:t>
      </w:r>
      <w:proofErr w:type="spellEnd"/>
      <w:r>
        <w:rPr>
          <w:b/>
          <w:bCs/>
          <w:color w:val="00703C"/>
        </w:rPr>
        <w:t xml:space="preserve"> ≥ 2,0 → 2,08 ≥ 2,0 → SST formellement PASS</w:t>
      </w:r>
    </w:p>
    <w:p w14:paraId="2121A964" w14:textId="77777777" w:rsidR="00F83237" w:rsidRDefault="00000000">
      <w:pPr>
        <w:pStyle w:val="Paragraphedeliste"/>
        <w:numPr>
          <w:ilvl w:val="0"/>
          <w:numId w:val="2"/>
        </w:numPr>
        <w:spacing w:before="40" w:after="40"/>
      </w:pPr>
      <w:r>
        <w:rPr>
          <w:b/>
          <w:bCs/>
          <w:color w:val="E36C09"/>
        </w:rPr>
        <w:t>✓ Signal statistique : tendance descendante confirmée → investigation requise</w:t>
      </w:r>
    </w:p>
    <w:p w14:paraId="236C310E" w14:textId="77777777" w:rsidR="00F83237" w:rsidRDefault="00000000">
      <w:pPr>
        <w:pStyle w:val="Paragraphedeliste"/>
        <w:numPr>
          <w:ilvl w:val="0"/>
          <w:numId w:val="2"/>
        </w:numPr>
        <w:spacing w:before="40" w:after="40"/>
      </w:pPr>
      <w:r>
        <w:rPr>
          <w:color w:val="E36C09"/>
        </w:rPr>
        <w:t>⚠ Résultats échantillons : analysés avant détection alerte → évaluation rétrospective requise</w:t>
      </w:r>
    </w:p>
    <w:p w14:paraId="08A2A3C1" w14:textId="77777777" w:rsidR="00F83237" w:rsidRDefault="00F83237">
      <w:pPr>
        <w:spacing w:before="80"/>
      </w:pPr>
    </w:p>
    <w:p w14:paraId="6270E965" w14:textId="77777777" w:rsidR="00F83237" w:rsidRDefault="00000000">
      <w:pPr>
        <w:spacing w:before="160" w:after="80"/>
      </w:pPr>
      <w:r>
        <w:rPr>
          <w:b/>
          <w:bCs/>
          <w:color w:val="2E75B6"/>
          <w:sz w:val="22"/>
          <w:szCs w:val="22"/>
        </w:rPr>
        <w:t>3. Investigation technique</w:t>
      </w:r>
    </w:p>
    <w:p w14:paraId="20B6B012" w14:textId="77777777" w:rsidR="00F83237" w:rsidRDefault="00000000">
      <w:pPr>
        <w:pStyle w:val="Paragraphedeliste"/>
        <w:numPr>
          <w:ilvl w:val="0"/>
          <w:numId w:val="2"/>
        </w:numPr>
        <w:spacing w:before="40" w:after="40"/>
      </w:pPr>
      <w:r>
        <w:rPr>
          <w:color w:val="333333"/>
        </w:rPr>
        <w:t>Colonne : 947 injections cumulées (limite qualifiée : 1000) → usure suspectée</w:t>
      </w:r>
    </w:p>
    <w:p w14:paraId="1B8D56FE" w14:textId="77777777" w:rsidR="00F83237" w:rsidRDefault="00000000">
      <w:pPr>
        <w:pStyle w:val="Paragraphedeliste"/>
        <w:numPr>
          <w:ilvl w:val="0"/>
          <w:numId w:val="2"/>
        </w:numPr>
        <w:spacing w:before="40" w:after="40"/>
      </w:pPr>
      <w:r>
        <w:rPr>
          <w:color w:val="333333"/>
        </w:rPr>
        <w:t>Phase mobile : préparation vérifiée, composition conforme, dégazage OK</w:t>
      </w:r>
    </w:p>
    <w:p w14:paraId="184F0772" w14:textId="77777777" w:rsidR="00F83237" w:rsidRDefault="00000000">
      <w:pPr>
        <w:pStyle w:val="Paragraphedeliste"/>
        <w:numPr>
          <w:ilvl w:val="0"/>
          <w:numId w:val="2"/>
        </w:numPr>
        <w:spacing w:before="40" w:after="40"/>
      </w:pPr>
      <w:r>
        <w:rPr>
          <w:color w:val="333333"/>
        </w:rPr>
        <w:t>Température four : 35,2 °C (spécification 35 ± 2 °C) → conforme</w:t>
      </w:r>
    </w:p>
    <w:p w14:paraId="2ADD6A98" w14:textId="77777777" w:rsidR="00F83237" w:rsidRDefault="00000000">
      <w:pPr>
        <w:pStyle w:val="Paragraphedeliste"/>
        <w:numPr>
          <w:ilvl w:val="0"/>
          <w:numId w:val="2"/>
        </w:numPr>
        <w:spacing w:before="40" w:after="40"/>
      </w:pPr>
      <w:r>
        <w:rPr>
          <w:color w:val="333333"/>
        </w:rPr>
        <w:t xml:space="preserve">Pression système : 182 </w:t>
      </w:r>
      <w:proofErr w:type="gramStart"/>
      <w:r>
        <w:rPr>
          <w:color w:val="333333"/>
        </w:rPr>
        <w:t>bar</w:t>
      </w:r>
      <w:proofErr w:type="gramEnd"/>
      <w:r>
        <w:rPr>
          <w:color w:val="333333"/>
        </w:rPr>
        <w:t xml:space="preserve"> (vs 165 bar en début de vie colonne) → colmatage probable</w:t>
      </w:r>
    </w:p>
    <w:p w14:paraId="0B4F1C51" w14:textId="77777777" w:rsidR="00F83237" w:rsidRDefault="00000000">
      <w:pPr>
        <w:pStyle w:val="Paragraphedeliste"/>
        <w:numPr>
          <w:ilvl w:val="0"/>
          <w:numId w:val="2"/>
        </w:numPr>
        <w:spacing w:before="40" w:after="40"/>
      </w:pPr>
      <w:r>
        <w:rPr>
          <w:color w:val="333333"/>
        </w:rPr>
        <w:t xml:space="preserve">Chromatogramme : élargissement pics, </w:t>
      </w:r>
      <w:proofErr w:type="spellStart"/>
      <w:r>
        <w:rPr>
          <w:color w:val="333333"/>
        </w:rPr>
        <w:t>baseline</w:t>
      </w:r>
      <w:proofErr w:type="spellEnd"/>
      <w:r>
        <w:rPr>
          <w:color w:val="333333"/>
        </w:rPr>
        <w:t xml:space="preserve"> légèrement bruitée → confirmation usure</w:t>
      </w:r>
    </w:p>
    <w:p w14:paraId="74FE13C2" w14:textId="77777777" w:rsidR="00F83237" w:rsidRDefault="00F83237">
      <w:pPr>
        <w:spacing w:before="80"/>
      </w:pPr>
    </w:p>
    <w:p w14:paraId="5248EC7E" w14:textId="77777777" w:rsidR="00F83237" w:rsidRDefault="00000000">
      <w:pPr>
        <w:spacing w:before="160" w:after="80"/>
      </w:pPr>
      <w:r>
        <w:rPr>
          <w:b/>
          <w:bCs/>
          <w:color w:val="2E75B6"/>
          <w:sz w:val="22"/>
          <w:szCs w:val="22"/>
        </w:rPr>
        <w:t>4. Cause racine</w:t>
      </w:r>
    </w:p>
    <w:p w14:paraId="52A570B8" w14:textId="77777777" w:rsidR="00F83237" w:rsidRDefault="00000000">
      <w:pPr>
        <w:spacing w:before="60" w:after="60"/>
      </w:pPr>
      <w:r>
        <w:rPr>
          <w:b/>
          <w:bCs/>
          <w:color w:val="C00000"/>
        </w:rPr>
        <w:t>☑ Vieillissement de la colonne chromatographique (usure phase stationnaire)</w:t>
      </w:r>
    </w:p>
    <w:p w14:paraId="2FE21F9B" w14:textId="77777777" w:rsidR="00F83237" w:rsidRDefault="00F83237">
      <w:pPr>
        <w:spacing w:before="80"/>
      </w:pPr>
    </w:p>
    <w:p w14:paraId="10E35235" w14:textId="77777777" w:rsidR="00F83237" w:rsidRDefault="00000000">
      <w:pPr>
        <w:spacing w:before="160" w:after="80"/>
      </w:pPr>
      <w:r>
        <w:rPr>
          <w:b/>
          <w:bCs/>
          <w:color w:val="2E75B6"/>
          <w:sz w:val="22"/>
          <w:szCs w:val="22"/>
        </w:rPr>
        <w:t>5. Actions correctives</w:t>
      </w:r>
    </w:p>
    <w:p w14:paraId="7BD56702" w14:textId="77777777" w:rsidR="00F83237" w:rsidRDefault="00000000">
      <w:pPr>
        <w:pStyle w:val="Paragraphedeliste"/>
        <w:numPr>
          <w:ilvl w:val="0"/>
          <w:numId w:val="2"/>
        </w:numPr>
        <w:spacing w:before="40" w:after="40"/>
      </w:pPr>
      <w:r>
        <w:rPr>
          <w:color w:val="333333"/>
        </w:rPr>
        <w:t>Remplacement immédiat de la colonne par lot qualifié XB2024-091</w:t>
      </w:r>
    </w:p>
    <w:p w14:paraId="44DDBAED" w14:textId="77777777" w:rsidR="00F83237" w:rsidRDefault="00000000">
      <w:pPr>
        <w:pStyle w:val="Paragraphedeliste"/>
        <w:numPr>
          <w:ilvl w:val="0"/>
          <w:numId w:val="2"/>
        </w:numPr>
        <w:spacing w:before="40" w:after="40"/>
      </w:pPr>
      <w:proofErr w:type="spellStart"/>
      <w:r>
        <w:rPr>
          <w:color w:val="333333"/>
        </w:rPr>
        <w:t>Ré-exécution</w:t>
      </w:r>
      <w:proofErr w:type="spellEnd"/>
      <w:r>
        <w:rPr>
          <w:color w:val="333333"/>
        </w:rPr>
        <w:t xml:space="preserve"> SST : </w:t>
      </w:r>
      <w:proofErr w:type="spellStart"/>
      <w:r>
        <w:rPr>
          <w:color w:val="333333"/>
        </w:rPr>
        <w:t>Rs</w:t>
      </w:r>
      <w:proofErr w:type="spellEnd"/>
      <w:r>
        <w:rPr>
          <w:color w:val="333333"/>
        </w:rPr>
        <w:t xml:space="preserve"> = 2,46 ✓</w:t>
      </w:r>
    </w:p>
    <w:p w14:paraId="0958F20A" w14:textId="77777777" w:rsidR="00F83237" w:rsidRDefault="00000000">
      <w:pPr>
        <w:pStyle w:val="Paragraphedeliste"/>
        <w:numPr>
          <w:ilvl w:val="0"/>
          <w:numId w:val="2"/>
        </w:numPr>
        <w:spacing w:before="40" w:after="40"/>
      </w:pPr>
      <w:r>
        <w:rPr>
          <w:color w:val="333333"/>
        </w:rPr>
        <w:t>Mise à jour planning remplacement colonne : toutes les 900 injections (vs 1000)</w:t>
      </w:r>
    </w:p>
    <w:p w14:paraId="344A183D" w14:textId="77777777" w:rsidR="00F83237" w:rsidRDefault="00000000">
      <w:pPr>
        <w:pStyle w:val="Paragraphedeliste"/>
        <w:numPr>
          <w:ilvl w:val="0"/>
          <w:numId w:val="2"/>
        </w:numPr>
        <w:spacing w:before="40" w:after="40"/>
      </w:pPr>
      <w:r>
        <w:rPr>
          <w:color w:val="333333"/>
        </w:rPr>
        <w:t>Formation analystes : reconnaissance signes précoces d'usure colonne</w:t>
      </w:r>
    </w:p>
    <w:p w14:paraId="1990B541" w14:textId="77777777" w:rsidR="00F83237" w:rsidRDefault="00F83237">
      <w:pPr>
        <w:spacing w:before="80"/>
      </w:pPr>
    </w:p>
    <w:p w14:paraId="5F8630F7" w14:textId="77777777" w:rsidR="00F83237" w:rsidRDefault="00000000">
      <w:pPr>
        <w:spacing w:before="160" w:after="80"/>
      </w:pPr>
      <w:r>
        <w:rPr>
          <w:b/>
          <w:bCs/>
          <w:color w:val="2E75B6"/>
          <w:sz w:val="22"/>
          <w:szCs w:val="22"/>
        </w:rPr>
        <w:t>6. Impact sur les résultats</w:t>
      </w:r>
    </w:p>
    <w:p w14:paraId="3A114FF8" w14:textId="77777777" w:rsidR="00F83237" w:rsidRDefault="00000000">
      <w:pPr>
        <w:pStyle w:val="Paragraphedeliste"/>
        <w:numPr>
          <w:ilvl w:val="0"/>
          <w:numId w:val="2"/>
        </w:numPr>
        <w:spacing w:before="40" w:after="40"/>
      </w:pPr>
      <w:r>
        <w:rPr>
          <w:color w:val="333333"/>
        </w:rPr>
        <w:t xml:space="preserve">Lot CARD-2026-089 : </w:t>
      </w:r>
      <w:proofErr w:type="spellStart"/>
      <w:r>
        <w:rPr>
          <w:color w:val="333333"/>
        </w:rPr>
        <w:t>ré-analyse</w:t>
      </w:r>
      <w:proofErr w:type="spellEnd"/>
      <w:r>
        <w:rPr>
          <w:color w:val="333333"/>
        </w:rPr>
        <w:t xml:space="preserve"> de 3 échantillons représentatifs avec nouvelle colonne</w:t>
      </w:r>
    </w:p>
    <w:p w14:paraId="4535A793" w14:textId="77777777" w:rsidR="00F83237" w:rsidRDefault="00000000">
      <w:pPr>
        <w:pStyle w:val="Paragraphedeliste"/>
        <w:numPr>
          <w:ilvl w:val="0"/>
          <w:numId w:val="2"/>
        </w:numPr>
        <w:spacing w:before="40" w:after="40"/>
      </w:pPr>
      <w:r>
        <w:rPr>
          <w:color w:val="333333"/>
        </w:rPr>
        <w:t>Différences observées &lt; 0,5 % → impact négligeable confirmé</w:t>
      </w:r>
    </w:p>
    <w:p w14:paraId="366A7B02" w14:textId="77777777" w:rsidR="00F83237" w:rsidRDefault="00000000">
      <w:pPr>
        <w:pStyle w:val="Paragraphedeliste"/>
        <w:numPr>
          <w:ilvl w:val="0"/>
          <w:numId w:val="2"/>
        </w:numPr>
        <w:spacing w:before="40" w:after="40"/>
      </w:pPr>
      <w:r>
        <w:rPr>
          <w:color w:val="333333"/>
        </w:rPr>
        <w:t>Décision : Lot maintenu – Documentation dans dossier de libération</w:t>
      </w:r>
    </w:p>
    <w:p w14:paraId="2DFDD5F1" w14:textId="77777777" w:rsidR="00F83237" w:rsidRDefault="00F83237">
      <w:pPr>
        <w:spacing w:before="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F83237" w14:paraId="2C5C5A2D" w14:textId="77777777">
        <w:tblPrEx>
          <w:tblCellMar>
            <w:top w:w="0" w:type="dxa"/>
            <w:bottom w:w="0" w:type="dxa"/>
          </w:tblCellMar>
        </w:tblPrEx>
        <w:tc>
          <w:tcPr>
            <w:tcW w:w="9026" w:type="dxa"/>
            <w:tcBorders>
              <w:top w:val="single" w:sz="4" w:space="0" w:color="CCCCCC"/>
              <w:left w:val="single" w:sz="4" w:space="0" w:color="CCCCCC"/>
              <w:bottom w:val="single" w:sz="4" w:space="0" w:color="CCCCCC"/>
              <w:right w:val="single" w:sz="4" w:space="0" w:color="CCCCCC"/>
            </w:tcBorders>
            <w:shd w:val="clear" w:color="auto" w:fill="D4EDDA"/>
            <w:tcMar>
              <w:top w:w="120" w:type="dxa"/>
              <w:left w:w="200" w:type="dxa"/>
              <w:bottom w:w="120" w:type="dxa"/>
              <w:right w:w="200" w:type="dxa"/>
            </w:tcMar>
          </w:tcPr>
          <w:p w14:paraId="7E054CB3" w14:textId="77777777" w:rsidR="00F83237" w:rsidRDefault="00000000">
            <w:r>
              <w:rPr>
                <w:b/>
                <w:bCs/>
                <w:color w:val="00703C"/>
              </w:rPr>
              <w:t>✓ ALERTE OOT-2026-023 CLÔTURÉE Actions correctives documentées | Impact produit : négligeable | Prochaine revue MSP : après SR-2026-150 Signé : L.D. (Analyste) | Dr. A.M. (Resp. QC) | 18/04/2026</w:t>
            </w:r>
          </w:p>
        </w:tc>
      </w:tr>
    </w:tbl>
    <w:p w14:paraId="6DFC4098" w14:textId="77777777" w:rsidR="00391707" w:rsidRDefault="00391707"/>
    <w:sectPr w:rsidR="00391707">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B9EB" w14:textId="77777777" w:rsidR="00391707" w:rsidRDefault="00391707">
      <w:r>
        <w:separator/>
      </w:r>
    </w:p>
  </w:endnote>
  <w:endnote w:type="continuationSeparator" w:id="0">
    <w:p w14:paraId="60C23F9F" w14:textId="77777777" w:rsidR="00391707" w:rsidRDefault="0039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446A" w14:textId="77777777" w:rsidR="00F83237" w:rsidRDefault="00000000">
    <w:pPr>
      <w:pBdr>
        <w:top w:val="single" w:sz="4" w:space="4" w:color="AAAAAA"/>
      </w:pBdr>
    </w:pPr>
    <w:r>
      <w:rPr>
        <w:color w:val="777777"/>
        <w:sz w:val="16"/>
        <w:szCs w:val="16"/>
      </w:rPr>
      <w:t>CONFIDENTIEL – Surveillance Analytique Continue – QC Analytics SITE 1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F762" w14:textId="77777777" w:rsidR="00391707" w:rsidRDefault="00391707">
      <w:r>
        <w:separator/>
      </w:r>
    </w:p>
  </w:footnote>
  <w:footnote w:type="continuationSeparator" w:id="0">
    <w:p w14:paraId="0AFC08E7" w14:textId="77777777" w:rsidR="00391707" w:rsidRDefault="0039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CC5E" w14:textId="77777777" w:rsidR="00F83237" w:rsidRDefault="00000000">
    <w:pPr>
      <w:pBdr>
        <w:bottom w:val="single" w:sz="6" w:space="4" w:color="2E75B6"/>
      </w:pBdr>
      <w:tabs>
        <w:tab w:val="right" w:pos="9026"/>
      </w:tabs>
      <w:spacing w:after="60"/>
    </w:pPr>
    <w:r>
      <w:rPr>
        <w:b/>
        <w:bCs/>
        <w:color w:val="1E3A5F"/>
        <w:sz w:val="17"/>
        <w:szCs w:val="17"/>
      </w:rPr>
      <w:t xml:space="preserve">Chapitre 8 – MSP/SPC Appliquée aux Analyses </w:t>
    </w:r>
    <w:proofErr w:type="gramStart"/>
    <w:r>
      <w:rPr>
        <w:b/>
        <w:bCs/>
        <w:color w:val="1E3A5F"/>
        <w:sz w:val="17"/>
        <w:szCs w:val="17"/>
      </w:rPr>
      <w:t>HPLC  |</w:t>
    </w:r>
    <w:proofErr w:type="gramEnd"/>
    <w:r>
      <w:rPr>
        <w:b/>
        <w:bCs/>
        <w:color w:val="1E3A5F"/>
        <w:sz w:val="17"/>
        <w:szCs w:val="17"/>
      </w:rPr>
      <w:t xml:space="preserve">  </w:t>
    </w:r>
    <w:proofErr w:type="spellStart"/>
    <w:r>
      <w:rPr>
        <w:b/>
        <w:bCs/>
        <w:color w:val="1E3A5F"/>
        <w:sz w:val="17"/>
        <w:szCs w:val="17"/>
      </w:rPr>
      <w:t>Cardiostat</w:t>
    </w:r>
    <w:proofErr w:type="spellEnd"/>
    <w:r>
      <w:rPr>
        <w:b/>
        <w:bCs/>
        <w:color w:val="1E3A5F"/>
        <w:sz w:val="17"/>
        <w:szCs w:val="17"/>
      </w:rPr>
      <w:t>® 40 mg</w:t>
    </w:r>
    <w:r>
      <w:rPr>
        <w:color w:val="888888"/>
        <w:sz w:val="17"/>
        <w:szCs w:val="17"/>
      </w:rPr>
      <w:tab/>
      <w:t>Réf. MSP-HPLC-CARD-</w:t>
    </w:r>
    <w:proofErr w:type="gramStart"/>
    <w:r>
      <w:rPr>
        <w:color w:val="888888"/>
        <w:sz w:val="17"/>
        <w:szCs w:val="17"/>
      </w:rPr>
      <w:t>001  |</w:t>
    </w:r>
    <w:proofErr w:type="gramEnd"/>
    <w:r>
      <w:rPr>
        <w:color w:val="888888"/>
        <w:sz w:val="17"/>
        <w:szCs w:val="17"/>
      </w:rPr>
      <w:t xml:space="preserve">  QC Analytics –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46F"/>
    <w:multiLevelType w:val="hybridMultilevel"/>
    <w:tmpl w:val="320E9C6E"/>
    <w:lvl w:ilvl="0" w:tplc="94400890">
      <w:start w:val="1"/>
      <w:numFmt w:val="bullet"/>
      <w:lvlText w:val="•"/>
      <w:lvlJc w:val="left"/>
      <w:pPr>
        <w:ind w:left="720" w:hanging="360"/>
      </w:pPr>
    </w:lvl>
    <w:lvl w:ilvl="1" w:tplc="E6642876">
      <w:start w:val="1"/>
      <w:numFmt w:val="bullet"/>
      <w:lvlText w:val="–"/>
      <w:lvlJc w:val="left"/>
      <w:pPr>
        <w:ind w:left="1080" w:hanging="360"/>
      </w:pPr>
    </w:lvl>
    <w:lvl w:ilvl="2" w:tplc="7E4A38F8">
      <w:numFmt w:val="decimal"/>
      <w:lvlText w:val=""/>
      <w:lvlJc w:val="left"/>
    </w:lvl>
    <w:lvl w:ilvl="3" w:tplc="EFF0824A">
      <w:numFmt w:val="decimal"/>
      <w:lvlText w:val=""/>
      <w:lvlJc w:val="left"/>
    </w:lvl>
    <w:lvl w:ilvl="4" w:tplc="D0C4866C">
      <w:numFmt w:val="decimal"/>
      <w:lvlText w:val=""/>
      <w:lvlJc w:val="left"/>
    </w:lvl>
    <w:lvl w:ilvl="5" w:tplc="69E6F49E">
      <w:numFmt w:val="decimal"/>
      <w:lvlText w:val=""/>
      <w:lvlJc w:val="left"/>
    </w:lvl>
    <w:lvl w:ilvl="6" w:tplc="000052E8">
      <w:numFmt w:val="decimal"/>
      <w:lvlText w:val=""/>
      <w:lvlJc w:val="left"/>
    </w:lvl>
    <w:lvl w:ilvl="7" w:tplc="FB1AC822">
      <w:numFmt w:val="decimal"/>
      <w:lvlText w:val=""/>
      <w:lvlJc w:val="left"/>
    </w:lvl>
    <w:lvl w:ilvl="8" w:tplc="70D6569C">
      <w:numFmt w:val="decimal"/>
      <w:lvlText w:val=""/>
      <w:lvlJc w:val="left"/>
    </w:lvl>
  </w:abstractNum>
  <w:abstractNum w:abstractNumId="1" w15:restartNumberingAfterBreak="0">
    <w:nsid w:val="4B960501"/>
    <w:multiLevelType w:val="hybridMultilevel"/>
    <w:tmpl w:val="3BB4BD34"/>
    <w:lvl w:ilvl="0" w:tplc="E9DE6F68">
      <w:start w:val="1"/>
      <w:numFmt w:val="bullet"/>
      <w:lvlText w:val="●"/>
      <w:lvlJc w:val="left"/>
      <w:pPr>
        <w:ind w:left="720" w:hanging="360"/>
      </w:pPr>
    </w:lvl>
    <w:lvl w:ilvl="1" w:tplc="4208B568">
      <w:start w:val="1"/>
      <w:numFmt w:val="bullet"/>
      <w:lvlText w:val="○"/>
      <w:lvlJc w:val="left"/>
      <w:pPr>
        <w:ind w:left="1440" w:hanging="360"/>
      </w:pPr>
    </w:lvl>
    <w:lvl w:ilvl="2" w:tplc="00702A32">
      <w:start w:val="1"/>
      <w:numFmt w:val="bullet"/>
      <w:lvlText w:val="■"/>
      <w:lvlJc w:val="left"/>
      <w:pPr>
        <w:ind w:left="2160" w:hanging="360"/>
      </w:pPr>
    </w:lvl>
    <w:lvl w:ilvl="3" w:tplc="04D224BA">
      <w:start w:val="1"/>
      <w:numFmt w:val="bullet"/>
      <w:lvlText w:val="●"/>
      <w:lvlJc w:val="left"/>
      <w:pPr>
        <w:ind w:left="2880" w:hanging="360"/>
      </w:pPr>
    </w:lvl>
    <w:lvl w:ilvl="4" w:tplc="56B601D2">
      <w:start w:val="1"/>
      <w:numFmt w:val="bullet"/>
      <w:lvlText w:val="○"/>
      <w:lvlJc w:val="left"/>
      <w:pPr>
        <w:ind w:left="3600" w:hanging="360"/>
      </w:pPr>
    </w:lvl>
    <w:lvl w:ilvl="5" w:tplc="15C46938">
      <w:start w:val="1"/>
      <w:numFmt w:val="bullet"/>
      <w:lvlText w:val="■"/>
      <w:lvlJc w:val="left"/>
      <w:pPr>
        <w:ind w:left="4320" w:hanging="360"/>
      </w:pPr>
    </w:lvl>
    <w:lvl w:ilvl="6" w:tplc="ED240FBA">
      <w:start w:val="1"/>
      <w:numFmt w:val="bullet"/>
      <w:lvlText w:val="●"/>
      <w:lvlJc w:val="left"/>
      <w:pPr>
        <w:ind w:left="5040" w:hanging="360"/>
      </w:pPr>
    </w:lvl>
    <w:lvl w:ilvl="7" w:tplc="B082FCB4">
      <w:start w:val="1"/>
      <w:numFmt w:val="bullet"/>
      <w:lvlText w:val="●"/>
      <w:lvlJc w:val="left"/>
      <w:pPr>
        <w:ind w:left="5760" w:hanging="360"/>
      </w:pPr>
    </w:lvl>
    <w:lvl w:ilvl="8" w:tplc="3E746ED6">
      <w:start w:val="1"/>
      <w:numFmt w:val="bullet"/>
      <w:lvlText w:val="●"/>
      <w:lvlJc w:val="left"/>
      <w:pPr>
        <w:ind w:left="6480" w:hanging="360"/>
      </w:pPr>
    </w:lvl>
  </w:abstractNum>
  <w:num w:numId="1" w16cid:durableId="1752845738">
    <w:abstractNumId w:val="1"/>
    <w:lvlOverride w:ilvl="0">
      <w:startOverride w:val="1"/>
    </w:lvlOverride>
  </w:num>
  <w:num w:numId="2" w16cid:durableId="174032873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37"/>
    <w:rsid w:val="002A4CA3"/>
    <w:rsid w:val="00391707"/>
    <w:rsid w:val="004C37B0"/>
    <w:rsid w:val="0067026E"/>
    <w:rsid w:val="006E2BF4"/>
    <w:rsid w:val="00C21B51"/>
    <w:rsid w:val="00F8323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CFD69"/>
  <w15:docId w15:val="{5590AC7F-1210-4F73-BBCB-87BA0745F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180"/>
      <w:outlineLvl w:val="0"/>
    </w:pPr>
    <w:rPr>
      <w:b/>
      <w:bCs/>
      <w:color w:val="1E3A5F"/>
      <w:sz w:val="32"/>
      <w:szCs w:val="32"/>
    </w:rPr>
  </w:style>
  <w:style w:type="paragraph" w:styleId="Titre2">
    <w:name w:val="heading 2"/>
    <w:uiPriority w:val="9"/>
    <w:unhideWhenUsed/>
    <w:qFormat/>
    <w:pPr>
      <w:spacing w:before="240" w:after="100"/>
      <w:outlineLvl w:val="1"/>
    </w:pPr>
    <w:rPr>
      <w:b/>
      <w:bCs/>
      <w:color w:val="2E75B6"/>
      <w:sz w:val="24"/>
      <w:szCs w:val="24"/>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2352</Words>
  <Characters>13362</Characters>
  <Application>Microsoft Office Word</Application>
  <DocSecurity>0</DocSecurity>
  <Lines>668</Lines>
  <Paragraphs>523</Paragraphs>
  <ScaleCrop>false</ScaleCrop>
  <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rachid berkani</cp:lastModifiedBy>
  <cp:revision>3</cp:revision>
  <dcterms:created xsi:type="dcterms:W3CDTF">2026-03-18T13:32:00Z</dcterms:created>
  <dcterms:modified xsi:type="dcterms:W3CDTF">2026-03-18T15:35:00Z</dcterms:modified>
</cp:coreProperties>
</file>